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4" w:type="dxa"/>
        <w:tblInd w:w="-147" w:type="dxa"/>
        <w:tblLayout w:type="fixed"/>
        <w:tblCellMar>
          <w:left w:w="70" w:type="dxa"/>
          <w:right w:w="70" w:type="dxa"/>
        </w:tblCellMar>
        <w:tblLook w:val="0000" w:firstRow="0" w:lastRow="0" w:firstColumn="0" w:lastColumn="0" w:noHBand="0" w:noVBand="0"/>
      </w:tblPr>
      <w:tblGrid>
        <w:gridCol w:w="1843"/>
        <w:gridCol w:w="8931"/>
      </w:tblGrid>
      <w:tr w:rsidR="00452E5C" w:rsidTr="00DC5FA6">
        <w:tc>
          <w:tcPr>
            <w:tcW w:w="1843" w:type="dxa"/>
            <w:tcBorders>
              <w:top w:val="single" w:sz="4" w:space="0" w:color="000000"/>
              <w:left w:val="single" w:sz="4" w:space="0" w:color="000000"/>
              <w:bottom w:val="single" w:sz="4" w:space="0" w:color="000000"/>
            </w:tcBorders>
            <w:shd w:val="clear" w:color="auto" w:fill="auto"/>
            <w:tcMar>
              <w:top w:w="57" w:type="dxa"/>
              <w:bottom w:w="57" w:type="dxa"/>
            </w:tcMar>
          </w:tcPr>
          <w:p w:rsidR="00452E5C" w:rsidRDefault="00452E5C" w:rsidP="00DC5FA6">
            <w:pPr>
              <w:snapToGrid w:val="0"/>
              <w:jc w:val="center"/>
              <w:rPr>
                <w:rFonts w:ascii="Calibri" w:hAnsi="Calibri" w:cs="Calibri"/>
              </w:rPr>
            </w:pPr>
            <w:r>
              <w:rPr>
                <w:rFonts w:ascii="Calibri" w:hAnsi="Calibri" w:cs="Calibri"/>
              </w:rPr>
              <w:t xml:space="preserve">TS </w:t>
            </w:r>
          </w:p>
          <w:p w:rsidR="00452E5C" w:rsidRPr="00124FC5" w:rsidRDefault="00452E5C" w:rsidP="00DC5FA6">
            <w:pPr>
              <w:jc w:val="center"/>
              <w:rPr>
                <w:rFonts w:ascii="Calibri" w:hAnsi="Calibri" w:cs="Calibri"/>
                <w:sz w:val="18"/>
                <w:szCs w:val="18"/>
              </w:rPr>
            </w:pPr>
            <w:r w:rsidRPr="00124FC5">
              <w:rPr>
                <w:rFonts w:ascii="Calibri" w:hAnsi="Calibri" w:cs="Calibri"/>
                <w:sz w:val="18"/>
                <w:szCs w:val="18"/>
              </w:rPr>
              <w:t>Thème : Comprendre</w:t>
            </w:r>
          </w:p>
        </w:tc>
        <w:tc>
          <w:tcPr>
            <w:tcW w:w="8931"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rsidR="00452E5C" w:rsidRPr="00975C54" w:rsidRDefault="00452E5C" w:rsidP="00DC5FA6">
            <w:pPr>
              <w:pStyle w:val="Titre4"/>
              <w:numPr>
                <w:ilvl w:val="3"/>
                <w:numId w:val="0"/>
              </w:numPr>
              <w:tabs>
                <w:tab w:val="num" w:pos="0"/>
              </w:tabs>
              <w:suppressAutoHyphens/>
              <w:snapToGrid w:val="0"/>
              <w:ind w:left="864" w:hanging="864"/>
              <w:jc w:val="center"/>
              <w:rPr>
                <w:rFonts w:ascii="Calibri" w:hAnsi="Calibri" w:cs="Calibri"/>
                <w:b/>
                <w:sz w:val="20"/>
                <w:szCs w:val="20"/>
                <w:u w:val="thick"/>
              </w:rPr>
            </w:pPr>
            <w:r w:rsidRPr="008F2DE9">
              <w:rPr>
                <w:rFonts w:ascii="Calibri" w:hAnsi="Calibri" w:cs="Calibri"/>
                <w:b/>
                <w:color w:val="FF00FF"/>
                <w:sz w:val="32"/>
                <w:szCs w:val="32"/>
                <w:u w:val="thick"/>
              </w:rPr>
              <w:t>ECE</w:t>
            </w:r>
            <w:r>
              <w:rPr>
                <w:rFonts w:ascii="Calibri" w:hAnsi="Calibri" w:cs="Calibri"/>
                <w:b/>
                <w:color w:val="FF00FF"/>
                <w:sz w:val="32"/>
                <w:szCs w:val="32"/>
                <w:u w:val="thick"/>
              </w:rPr>
              <w:t>– Etude d’un accéléromètre de smartphone</w:t>
            </w:r>
            <w:r w:rsidR="00A7554F">
              <w:rPr>
                <w:rFonts w:ascii="Calibri" w:hAnsi="Calibri" w:cs="Calibri"/>
                <w:b/>
                <w:color w:val="FF00FF"/>
                <w:sz w:val="32"/>
                <w:szCs w:val="32"/>
                <w:u w:val="thick"/>
              </w:rPr>
              <w:t xml:space="preserve"> </w:t>
            </w:r>
            <w:bookmarkStart w:id="0" w:name="_GoBack"/>
            <w:bookmarkEnd w:id="0"/>
          </w:p>
        </w:tc>
      </w:tr>
    </w:tbl>
    <w:p w:rsidR="00452E5C" w:rsidRPr="008353F8" w:rsidRDefault="00452E5C" w:rsidP="00452E5C">
      <w:pPr>
        <w:jc w:val="both"/>
        <w:rPr>
          <w:sz w:val="16"/>
          <w:szCs w:val="16"/>
        </w:rPr>
      </w:pPr>
    </w:p>
    <w:tbl>
      <w:tblPr>
        <w:tblW w:w="1077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4"/>
      </w:tblGrid>
      <w:tr w:rsidR="00452E5C" w:rsidRPr="00781EB3" w:rsidTr="00DC5FA6">
        <w:tc>
          <w:tcPr>
            <w:tcW w:w="10774" w:type="dxa"/>
          </w:tcPr>
          <w:p w:rsidR="00452E5C" w:rsidRPr="00E75039" w:rsidRDefault="00DA1998" w:rsidP="00DC5FA6">
            <w:pPr>
              <w:jc w:val="both"/>
              <w:rPr>
                <w:rFonts w:ascii="Calibri" w:hAnsi="Calibri"/>
                <w:b/>
                <w:color w:val="00B050"/>
                <w:sz w:val="18"/>
                <w:szCs w:val="18"/>
                <w:u w:val="single"/>
              </w:rPr>
            </w:pPr>
            <w:r>
              <w:rPr>
                <w:rFonts w:ascii="Calibri" w:hAnsi="Calibri"/>
                <w:b/>
                <w:noProof/>
                <w:color w:val="00B050"/>
                <w:sz w:val="18"/>
                <w:szCs w:val="18"/>
                <w:u w:val="single"/>
              </w:rPr>
              <w:pict>
                <v:group id="Groupe 15" o:spid="_x0000_s1026" style="position:absolute;left:0;text-align:left;margin-left:393.85pt;margin-top:1pt;width:128.85pt;height:22.05pt;z-index:251659264;mso-width-relative:margin;mso-height-relative:margin" coordsize="16369,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">
                  <v:group id="Groupe 13" o:spid="_x0000_s1027" style="position:absolute;width:16369;height:4648" coordsize="16369,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e 10" o:spid="_x0000_s1028" style="position:absolute;width:16369;height:4648" coordsize="16369,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e 8" o:spid="_x0000_s1029" style="position:absolute;width:16369;height:4648" coordsize="16264,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1" o:spid="_x0000_s1030" style="position:absolute;width:16264;height:4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Fm8YA&#10;AADcAAAADwAAAGRycy9kb3ducmV2LnhtbESPT2vCQBTE7wW/w/KE3urGVkWjq5SUQksF8c/F2yP7&#10;TGKzb8PumsRv3y0Uehxm5jfMatObWrTkfGVZwXiUgCDOra64UHA6vj/NQfiArLG2TAru5GGzHjys&#10;MNW24z21h1CICGGfooIyhCaV0uclGfQj2xBH72KdwRClK6R22EW4qeVzksykwYrjQokNZSXl34eb&#10;UXCeXuWuyjq8bT/fvqats0k2sUo9DvvXJYhAffgP/7U/tIKX8QJ+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fFm8YAAADcAAAADwAAAAAAAAAAAAAAAACYAgAAZHJz&#10;L2Rvd25yZXYueG1sUEsFBgAAAAAEAAQA9QAAAIsDAAAAAA==&#10;" filled="f" strokeweight="1pt"/>
                        <v:line id="Connecteur droit 2" o:spid="_x0000_s1031" style="position:absolute;visibility:visible" from="10782,0" to="10782,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IDMEAAADcAAAADwAAAGRycy9kb3ducmV2LnhtbERPzWoCMRC+F3yHMIK3mtWD1NUo4g8o&#10;HkqtDzBuxs3qZrIkUVefvikUepuP73em89bW4k4+VI4VDPoZCOLC6YpLBcfvzfsHiBCRNdaOScGT&#10;Asxnnbcp5to9+Ivuh1iKFMIhRwUmxiaXMhSGLIa+a4gTd3beYkzQl1J7fKRwW8thlo2kxYpTg8GG&#10;loaK6+FmFez8aX8dvEojT7zz6/pzNQ72olSv2y4mICK18V/8597qNH88hN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AgMwQAAANwAAAAPAAAAAAAAAAAAAAAA&#10;AKECAABkcnMvZG93bnJldi54bWxQSwUGAAAAAAQABAD5AAAAjwMAAAAA&#10;" strokeweight="1pt"/>
                        <v:line id="Connecteur droit 6" o:spid="_x0000_s1032" style="position:absolute;visibility:visible" from="5410,0" to="5410,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l8IAAADcAAAADwAAAGRycy9kb3ducmV2LnhtbERP22oCMRB9L/gPYQTfalaF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tl8IAAADcAAAADwAAAAAAAAAAAAAA&#10;AAChAgAAZHJzL2Rvd25yZXYueG1sUEsFBgAAAAAEAAQA+QAAAJADAAAAAA==&#10;" strokeweight="1pt"/>
                        <v:line id="Connecteur droit 7" o:spid="_x0000_s1033" style="position:absolute;visibility:visible" from="16264,0" to="16264,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148IAAADcAAAADwAAAGRycy9kb3ducmV2LnhtbERP22oCMRB9L/gPYQTfalaR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148IAAADcAAAADwAAAAAAAAAAAAAA&#10;AAChAgAAZHJzL2Rvd25yZXYueG1sUEsFBgAAAAAEAAQA+QAAAJADAAAAAA==&#10;" strokeweight="1pt"/>
                      </v:group>
                      <v:shapetype id="_x0000_t202" coordsize="21600,21600" o:spt="202" path="m,l,21600r21600,l21600,xe">
                        <v:stroke joinstyle="miter"/>
                        <v:path gradientshapeok="t" o:connecttype="rect"/>
                      </v:shapetype>
                      <v:shape id="Zone de texte 9" o:spid="_x0000_s1034" type="#_x0000_t202" style="position:absolute;width:5445;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501A86" w:rsidRDefault="00501A86" w:rsidP="00452E5C">
                              <w:pPr>
                                <w:jc w:val="center"/>
                                <w:rPr>
                                  <w:rFonts w:ascii="Calibri" w:hAnsi="Calibri" w:cs="Calibri"/>
                                </w:rPr>
                              </w:pPr>
                              <w:r w:rsidRPr="00FD6CBF">
                                <w:rPr>
                                  <w:rFonts w:ascii="Calibri" w:hAnsi="Calibri" w:cs="Calibri"/>
                                </w:rPr>
                                <w:t>ANA</w:t>
                              </w:r>
                            </w:p>
                            <w:p w:rsidR="00501A86" w:rsidRPr="00FD6CBF" w:rsidRDefault="00501A86" w:rsidP="00452E5C">
                              <w:pPr>
                                <w:jc w:val="center"/>
                                <w:rPr>
                                  <w:rFonts w:ascii="Calibri" w:hAnsi="Calibri" w:cs="Calibri"/>
                                </w:rPr>
                              </w:pPr>
                              <w:r>
                                <w:rPr>
                                  <w:rFonts w:ascii="Calibri" w:hAnsi="Calibri" w:cs="Calibri"/>
                                </w:rPr>
                                <w:t>…</w:t>
                              </w:r>
                            </w:p>
                          </w:txbxContent>
                        </v:textbox>
                      </v:shape>
                    </v:group>
                    <v:shape id="Zone de texte 12" o:spid="_x0000_s1035" type="#_x0000_t202" style="position:absolute;left:5410;top:76;width:5442;height:4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rsidR="00501A86" w:rsidRDefault="00501A86" w:rsidP="00452E5C">
                            <w:pPr>
                              <w:jc w:val="center"/>
                              <w:rPr>
                                <w:rFonts w:ascii="Calibri" w:hAnsi="Calibri" w:cs="Calibri"/>
                              </w:rPr>
                            </w:pPr>
                            <w:r w:rsidRPr="00FD6CBF">
                              <w:rPr>
                                <w:rFonts w:ascii="Calibri" w:hAnsi="Calibri" w:cs="Calibri"/>
                              </w:rPr>
                              <w:t>REA</w:t>
                            </w:r>
                          </w:p>
                          <w:p w:rsidR="00501A86" w:rsidRPr="00FD6CBF" w:rsidRDefault="00501A86" w:rsidP="00452E5C">
                            <w:pPr>
                              <w:jc w:val="center"/>
                              <w:rPr>
                                <w:rFonts w:ascii="Calibri" w:hAnsi="Calibri" w:cs="Calibri"/>
                              </w:rPr>
                            </w:pPr>
                            <w:r>
                              <w:rPr>
                                <w:rFonts w:ascii="Calibri" w:hAnsi="Calibri" w:cs="Calibri"/>
                              </w:rPr>
                              <w:t>…</w:t>
                            </w:r>
                          </w:p>
                        </w:txbxContent>
                      </v:textbox>
                    </v:shape>
                  </v:group>
                  <v:shape id="Zone de texte 14" o:spid="_x0000_s1036" type="#_x0000_t202" style="position:absolute;left:10820;width:5442;height:46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501A86" w:rsidRDefault="00501A86" w:rsidP="00452E5C">
                          <w:pPr>
                            <w:jc w:val="center"/>
                            <w:rPr>
                              <w:rFonts w:ascii="Calibri" w:hAnsi="Calibri" w:cs="Calibri"/>
                            </w:rPr>
                          </w:pPr>
                          <w:r w:rsidRPr="00FD6CBF">
                            <w:rPr>
                              <w:rFonts w:ascii="Calibri" w:hAnsi="Calibri" w:cs="Calibri"/>
                            </w:rPr>
                            <w:t>VAL</w:t>
                          </w:r>
                        </w:p>
                        <w:p w:rsidR="00501A86" w:rsidRPr="00FD6CBF" w:rsidRDefault="00501A86" w:rsidP="00452E5C">
                          <w:pPr>
                            <w:jc w:val="center"/>
                            <w:rPr>
                              <w:rFonts w:ascii="Calibri" w:hAnsi="Calibri" w:cs="Calibri"/>
                            </w:rPr>
                          </w:pPr>
                          <w:r>
                            <w:rPr>
                              <w:rFonts w:ascii="Calibri" w:hAnsi="Calibri" w:cs="Calibri"/>
                            </w:rPr>
                            <w:t>…</w:t>
                          </w:r>
                        </w:p>
                      </w:txbxContent>
                    </v:textbox>
                  </v:shape>
                  <w10:wrap type="square"/>
                </v:group>
              </w:pict>
            </w:r>
            <w:r w:rsidR="00452E5C" w:rsidRPr="00E75039">
              <w:rPr>
                <w:rFonts w:ascii="Calibri" w:hAnsi="Calibri"/>
                <w:b/>
                <w:color w:val="00B050"/>
                <w:sz w:val="18"/>
                <w:szCs w:val="18"/>
                <w:u w:val="single"/>
              </w:rPr>
              <w:t>Compétences travaillées </w:t>
            </w:r>
            <w:r w:rsidR="00452E5C">
              <w:rPr>
                <w:rFonts w:ascii="Calibri" w:hAnsi="Calibri"/>
                <w:b/>
                <w:color w:val="00B050"/>
                <w:sz w:val="18"/>
                <w:szCs w:val="18"/>
                <w:u w:val="single"/>
              </w:rPr>
              <w:t xml:space="preserve">(capacités et attitudes) </w:t>
            </w:r>
            <w:r w:rsidR="00452E5C" w:rsidRPr="00E75039">
              <w:rPr>
                <w:rFonts w:ascii="Calibri" w:hAnsi="Calibri"/>
                <w:b/>
                <w:color w:val="00B050"/>
                <w:sz w:val="18"/>
                <w:szCs w:val="18"/>
                <w:u w:val="single"/>
              </w:rPr>
              <w:t>:</w:t>
            </w:r>
          </w:p>
          <w:p w:rsidR="00452E5C" w:rsidRDefault="00452E5C" w:rsidP="00DC5FA6">
            <w:pPr>
              <w:numPr>
                <w:ilvl w:val="0"/>
                <w:numId w:val="1"/>
              </w:numPr>
              <w:tabs>
                <w:tab w:val="left" w:pos="318"/>
              </w:tabs>
              <w:ind w:left="318" w:hanging="284"/>
              <w:jc w:val="both"/>
              <w:rPr>
                <w:rFonts w:ascii="Calibri" w:hAnsi="Calibri"/>
                <w:sz w:val="18"/>
                <w:szCs w:val="18"/>
              </w:rPr>
            </w:pPr>
            <w:r>
              <w:rPr>
                <w:rFonts w:ascii="Calibri" w:hAnsi="Calibri"/>
                <w:b/>
                <w:sz w:val="18"/>
                <w:szCs w:val="18"/>
              </w:rPr>
              <w:t>ANA</w:t>
            </w:r>
            <w:r w:rsidRPr="00721FDF">
              <w:rPr>
                <w:rFonts w:ascii="Calibri" w:hAnsi="Calibri"/>
                <w:sz w:val="18"/>
                <w:szCs w:val="18"/>
              </w:rPr>
              <w:t xml:space="preserve"> : proposer </w:t>
            </w:r>
            <w:r>
              <w:rPr>
                <w:rFonts w:ascii="Calibri" w:hAnsi="Calibri"/>
                <w:sz w:val="18"/>
                <w:szCs w:val="18"/>
              </w:rPr>
              <w:t>une stratégie (protocole expérimental) pour répondre à un problème posé.</w:t>
            </w:r>
          </w:p>
          <w:p w:rsidR="00452E5C" w:rsidRPr="0031014F" w:rsidRDefault="00452E5C" w:rsidP="00DC5FA6">
            <w:pPr>
              <w:numPr>
                <w:ilvl w:val="0"/>
                <w:numId w:val="1"/>
              </w:numPr>
              <w:tabs>
                <w:tab w:val="left" w:pos="318"/>
              </w:tabs>
              <w:ind w:left="318" w:hanging="284"/>
              <w:jc w:val="both"/>
              <w:rPr>
                <w:rFonts w:ascii="Calibri" w:hAnsi="Calibri"/>
                <w:sz w:val="18"/>
                <w:szCs w:val="18"/>
              </w:rPr>
            </w:pPr>
            <w:r>
              <w:rPr>
                <w:rFonts w:ascii="Calibri" w:hAnsi="Calibri"/>
                <w:b/>
                <w:sz w:val="18"/>
                <w:szCs w:val="18"/>
              </w:rPr>
              <w:t>REA</w:t>
            </w:r>
            <w:r>
              <w:rPr>
                <w:rFonts w:ascii="Calibri" w:hAnsi="Calibri"/>
                <w:sz w:val="18"/>
                <w:szCs w:val="18"/>
              </w:rPr>
              <w:t xml:space="preserve"> : </w:t>
            </w:r>
            <w:r w:rsidRPr="00DF68EE">
              <w:rPr>
                <w:rFonts w:ascii="Calibri" w:hAnsi="Calibri"/>
                <w:sz w:val="18"/>
                <w:szCs w:val="18"/>
              </w:rPr>
              <w:t xml:space="preserve">réaliser un dispositif expérimental ; </w:t>
            </w:r>
            <w:r>
              <w:rPr>
                <w:rFonts w:ascii="Calibri" w:hAnsi="Calibri"/>
                <w:sz w:val="18"/>
                <w:szCs w:val="18"/>
              </w:rPr>
              <w:t>réaliser des mesures ; effectuer des calculs.</w:t>
            </w:r>
          </w:p>
          <w:p w:rsidR="00452E5C" w:rsidRPr="00023D89" w:rsidRDefault="00452E5C" w:rsidP="00DC5FA6">
            <w:pPr>
              <w:numPr>
                <w:ilvl w:val="0"/>
                <w:numId w:val="1"/>
              </w:numPr>
              <w:tabs>
                <w:tab w:val="left" w:pos="318"/>
              </w:tabs>
              <w:ind w:left="318" w:hanging="284"/>
              <w:jc w:val="both"/>
              <w:rPr>
                <w:rFonts w:ascii="Calibri" w:hAnsi="Calibri"/>
                <w:sz w:val="18"/>
                <w:szCs w:val="18"/>
              </w:rPr>
            </w:pPr>
            <w:r>
              <w:rPr>
                <w:rFonts w:ascii="Calibri" w:hAnsi="Calibri"/>
                <w:b/>
                <w:sz w:val="18"/>
                <w:szCs w:val="18"/>
              </w:rPr>
              <w:t>VAL</w:t>
            </w:r>
            <w:r w:rsidRPr="00721FDF">
              <w:rPr>
                <w:rFonts w:ascii="Calibri" w:hAnsi="Calibri"/>
                <w:sz w:val="18"/>
                <w:szCs w:val="18"/>
              </w:rPr>
              <w:t xml:space="preserve"> : </w:t>
            </w:r>
            <w:r>
              <w:rPr>
                <w:rFonts w:ascii="Calibri" w:hAnsi="Calibri"/>
                <w:sz w:val="18"/>
                <w:szCs w:val="18"/>
              </w:rPr>
              <w:t>exploiter des mesures ; estimer l’incertitude d’une mesure ; vérifier la cohérence du résultat ; améliorer la démarche.</w:t>
            </w:r>
          </w:p>
        </w:tc>
      </w:tr>
    </w:tbl>
    <w:p w:rsidR="00452E5C" w:rsidRDefault="00452E5C" w:rsidP="00452E5C">
      <w:pPr>
        <w:jc w:val="both"/>
        <w:rPr>
          <w:rFonts w:ascii="Calibri" w:hAnsi="Calibri"/>
          <w:sz w:val="16"/>
          <w:szCs w:val="16"/>
          <w:u w:val="single"/>
        </w:rPr>
      </w:pPr>
    </w:p>
    <w:p w:rsidR="00452E5C" w:rsidRDefault="00452E5C" w:rsidP="00452E5C">
      <w:pPr>
        <w:jc w:val="both"/>
        <w:rPr>
          <w:rFonts w:asciiTheme="minorHAnsi" w:hAnsiTheme="minorHAnsi"/>
        </w:rPr>
      </w:pPr>
      <w:r>
        <w:rPr>
          <w:rFonts w:ascii="Calibri" w:hAnsi="Calibri" w:cs="Calibri"/>
          <w:sz w:val="22"/>
          <w:szCs w:val="22"/>
        </w:rPr>
        <w:t xml:space="preserve">Objectifs : </w:t>
      </w:r>
    </w:p>
    <w:p w:rsidR="00452E5C" w:rsidRDefault="00452E5C" w:rsidP="00452E5C">
      <w:pPr>
        <w:pStyle w:val="Paragraphedeliste1"/>
        <w:numPr>
          <w:ilvl w:val="3"/>
          <w:numId w:val="2"/>
        </w:numPr>
        <w:spacing w:after="0" w:line="240" w:lineRule="auto"/>
        <w:ind w:left="426"/>
        <w:rPr>
          <w:rFonts w:asciiTheme="minorHAnsi" w:hAnsiTheme="minorHAnsi"/>
        </w:rPr>
      </w:pPr>
      <w:r>
        <w:rPr>
          <w:rFonts w:asciiTheme="minorHAnsi" w:hAnsiTheme="minorHAnsi"/>
        </w:rPr>
        <w:t xml:space="preserve">Etudier un mouvement circulaire uniforme dans un contexte expérimental. </w:t>
      </w:r>
    </w:p>
    <w:p w:rsidR="00452E5C" w:rsidRDefault="00452E5C" w:rsidP="00452E5C">
      <w:pPr>
        <w:pStyle w:val="Paragraphedeliste1"/>
        <w:numPr>
          <w:ilvl w:val="3"/>
          <w:numId w:val="2"/>
        </w:numPr>
        <w:spacing w:after="0" w:line="240" w:lineRule="auto"/>
        <w:ind w:left="426"/>
        <w:rPr>
          <w:rFonts w:asciiTheme="minorHAnsi" w:hAnsiTheme="minorHAnsi"/>
        </w:rPr>
      </w:pPr>
      <w:r>
        <w:rPr>
          <w:rFonts w:asciiTheme="minorHAnsi" w:hAnsiTheme="minorHAnsi"/>
        </w:rPr>
        <w:t>Mesurer les valeurs du vecteur accélération</w:t>
      </w:r>
      <w:r w:rsidR="006C5332">
        <w:rPr>
          <w:rFonts w:asciiTheme="minorHAnsi" w:hAnsiTheme="minorHAnsi"/>
        </w:rPr>
        <w:t xml:space="preserve"> </w:t>
      </w:r>
      <w:r>
        <w:rPr>
          <w:rFonts w:asciiTheme="minorHAnsi" w:hAnsiTheme="minorHAnsi"/>
        </w:rPr>
        <w:t>selon ses trois composantes perpendiculaires.</w:t>
      </w:r>
    </w:p>
    <w:p w:rsidR="00452E5C" w:rsidRDefault="00452E5C" w:rsidP="00452E5C">
      <w:pPr>
        <w:pStyle w:val="Paragraphedeliste1"/>
        <w:numPr>
          <w:ilvl w:val="3"/>
          <w:numId w:val="2"/>
        </w:numPr>
        <w:spacing w:after="0" w:line="240" w:lineRule="auto"/>
        <w:ind w:left="426"/>
        <w:rPr>
          <w:rFonts w:asciiTheme="minorHAnsi" w:hAnsiTheme="minorHAnsi"/>
        </w:rPr>
      </w:pPr>
      <w:r>
        <w:rPr>
          <w:rFonts w:asciiTheme="minorHAnsi" w:hAnsiTheme="minorHAnsi"/>
        </w:rPr>
        <w:t>Utiliser les composantes du vecteur accélération pour localiser le capteur sur le smartphone (2 méthodes).</w:t>
      </w:r>
    </w:p>
    <w:p w:rsidR="00452E5C" w:rsidRDefault="00452E5C" w:rsidP="00452E5C">
      <w:pPr>
        <w:pStyle w:val="Paragraphedeliste1"/>
        <w:numPr>
          <w:ilvl w:val="3"/>
          <w:numId w:val="2"/>
        </w:numPr>
        <w:spacing w:after="0" w:line="240" w:lineRule="auto"/>
        <w:ind w:left="426"/>
        <w:rPr>
          <w:rFonts w:asciiTheme="minorHAnsi" w:hAnsiTheme="minorHAnsi"/>
        </w:rPr>
      </w:pPr>
      <w:r>
        <w:rPr>
          <w:rFonts w:asciiTheme="minorHAnsi" w:hAnsiTheme="minorHAnsi"/>
        </w:rPr>
        <w:t xml:space="preserve">Utiliser les relations  </w:t>
      </w:r>
      <m:oMath>
        <m:r>
          <w:rPr>
            <w:rFonts w:ascii="Cambria Math" w:hAnsi="Cambria Math" w:cstheme="minorHAnsi"/>
            <w:szCs w:val="24"/>
          </w:rPr>
          <m:t>a</m:t>
        </m:r>
        <m:r>
          <m:rPr>
            <m:sty m:val="p"/>
          </m:rPr>
          <w:rPr>
            <w:rFonts w:ascii="Cambria Math" w:hAnsi="Cambria Math" w:cstheme="minorHAnsi"/>
            <w:szCs w:val="24"/>
          </w:rPr>
          <m:t>=</m:t>
        </m:r>
        <m:f>
          <m:fPr>
            <m:ctrlPr>
              <w:rPr>
                <w:rFonts w:ascii="Cambria Math" w:hAnsi="Cambria Math" w:cstheme="minorHAnsi"/>
                <w:szCs w:val="24"/>
              </w:rPr>
            </m:ctrlPr>
          </m:fPr>
          <m:num>
            <m:sSup>
              <m:sSupPr>
                <m:ctrlPr>
                  <w:rPr>
                    <w:rFonts w:ascii="Cambria Math" w:hAnsi="Cambria Math" w:cstheme="minorHAnsi"/>
                    <w:i/>
                    <w:szCs w:val="24"/>
                  </w:rPr>
                </m:ctrlPr>
              </m:sSupPr>
              <m:e>
                <m:r>
                  <w:rPr>
                    <w:rFonts w:ascii="Cambria Math" w:hAnsi="Cambria Math" w:cstheme="minorHAnsi"/>
                    <w:szCs w:val="24"/>
                  </w:rPr>
                  <m:t>v</m:t>
                </m:r>
              </m:e>
              <m:sup>
                <m:r>
                  <w:rPr>
                    <w:rFonts w:ascii="Cambria Math" w:hAnsi="Cambria Math" w:cstheme="minorHAnsi"/>
                    <w:szCs w:val="24"/>
                  </w:rPr>
                  <m:t>2</m:t>
                </m:r>
              </m:sup>
            </m:sSup>
          </m:num>
          <m:den>
            <m:r>
              <w:rPr>
                <w:rFonts w:ascii="Cambria Math" w:hAnsi="Cambria Math" w:cstheme="minorHAnsi"/>
                <w:szCs w:val="24"/>
              </w:rPr>
              <m:t>R</m:t>
            </m:r>
          </m:den>
        </m:f>
        <m:r>
          <m:rPr>
            <m:sty m:val="p"/>
          </m:rPr>
          <w:rPr>
            <w:rFonts w:ascii="Cambria Math" w:hAnsi="Cambria Math" w:cstheme="minorHAnsi"/>
            <w:szCs w:val="24"/>
          </w:rPr>
          <m:t xml:space="preserve">  </m:t>
        </m:r>
      </m:oMath>
      <w:r w:rsidRPr="00465D41">
        <w:rPr>
          <w:rFonts w:asciiTheme="minorHAnsi" w:hAnsiTheme="minorHAnsi" w:cstheme="minorHAnsi"/>
          <w:szCs w:val="24"/>
        </w:rPr>
        <w:t xml:space="preserve">et  </w:t>
      </w:r>
      <m:oMath>
        <m:r>
          <w:rPr>
            <w:rFonts w:ascii="Cambria Math" w:hAnsi="Cambria Math" w:cstheme="minorHAnsi"/>
            <w:szCs w:val="24"/>
          </w:rPr>
          <m:t>R=</m:t>
        </m:r>
        <m:f>
          <m:fPr>
            <m:ctrlPr>
              <w:rPr>
                <w:rFonts w:ascii="Cambria Math" w:hAnsi="Cambria Math" w:cstheme="minorHAnsi"/>
                <w:i/>
                <w:szCs w:val="24"/>
              </w:rPr>
            </m:ctrlPr>
          </m:fPr>
          <m:num>
            <m:r>
              <w:rPr>
                <w:rFonts w:ascii="Cambria Math" w:hAnsi="Cambria Math" w:cstheme="minorHAnsi"/>
                <w:szCs w:val="24"/>
              </w:rPr>
              <m:t>v</m:t>
            </m:r>
          </m:num>
          <m:den>
            <m:r>
              <w:rPr>
                <w:rFonts w:ascii="Cambria Math" w:hAnsi="Cambria Math" w:cstheme="minorHAnsi"/>
                <w:szCs w:val="24"/>
              </w:rPr>
              <m:t>ω</m:t>
            </m:r>
          </m:den>
        </m:f>
      </m:oMath>
      <w:r>
        <w:rPr>
          <w:rFonts w:asciiTheme="minorHAnsi" w:hAnsiTheme="minorHAnsi" w:cstheme="minorHAnsi"/>
          <w:szCs w:val="24"/>
        </w:rPr>
        <w:t xml:space="preserve"> .</w:t>
      </w:r>
    </w:p>
    <w:p w:rsidR="00452E5C" w:rsidRPr="008353F8" w:rsidRDefault="00452E5C" w:rsidP="00452E5C">
      <w:pPr>
        <w:jc w:val="both"/>
        <w:rPr>
          <w:rFonts w:ascii="Calibri" w:hAnsi="Calibri"/>
          <w:sz w:val="16"/>
          <w:szCs w:val="16"/>
          <w:u w:val="single"/>
        </w:rPr>
      </w:pPr>
    </w:p>
    <w:p w:rsidR="00452E5C" w:rsidRPr="00ED1F09" w:rsidRDefault="00452E5C" w:rsidP="00452E5C">
      <w:pPr>
        <w:pBdr>
          <w:top w:val="single" w:sz="4" w:space="1" w:color="712540"/>
          <w:left w:val="single" w:sz="4" w:space="4" w:color="712540"/>
          <w:bottom w:val="single" w:sz="4" w:space="1" w:color="712540"/>
          <w:right w:val="single" w:sz="4" w:space="4" w:color="712540"/>
        </w:pBdr>
        <w:shd w:val="clear" w:color="auto" w:fill="E8BACA"/>
        <w:ind w:right="-11"/>
        <w:rPr>
          <w:rFonts w:ascii="Calibri" w:hAnsi="Calibri" w:cs="Calibri"/>
          <w:b/>
          <w:color w:val="712540"/>
        </w:rPr>
      </w:pPr>
      <w:r w:rsidRPr="00ED1F09">
        <w:rPr>
          <w:rFonts w:ascii="Calibri" w:hAnsi="Calibri" w:cs="Calibri"/>
          <w:b/>
          <w:color w:val="712540"/>
        </w:rPr>
        <w:t>CONTEXTE</w:t>
      </w:r>
    </w:p>
    <w:p w:rsidR="00452E5C" w:rsidRDefault="00452E5C" w:rsidP="00452E5C">
      <w:pPr>
        <w:pStyle w:val="NormalWeb"/>
        <w:spacing w:before="0" w:beforeAutospacing="0" w:after="0" w:afterAutospacing="0"/>
        <w:rPr>
          <w:rFonts w:asciiTheme="minorHAnsi" w:hAnsiTheme="minorHAnsi" w:cstheme="minorHAnsi"/>
          <w:sz w:val="22"/>
          <w:szCs w:val="22"/>
        </w:rPr>
      </w:pPr>
    </w:p>
    <w:p w:rsidR="00452E5C" w:rsidRDefault="00452E5C" w:rsidP="00452E5C">
      <w:pPr>
        <w:pStyle w:val="NormalWeb"/>
        <w:spacing w:before="0" w:beforeAutospacing="0" w:after="0" w:afterAutospacing="0"/>
        <w:jc w:val="both"/>
        <w:rPr>
          <w:rFonts w:asciiTheme="minorHAnsi" w:hAnsiTheme="minorHAnsi" w:cstheme="minorHAnsi"/>
          <w:sz w:val="22"/>
          <w:szCs w:val="22"/>
        </w:rPr>
      </w:pPr>
      <w:r w:rsidRPr="004B0728">
        <w:rPr>
          <w:rFonts w:asciiTheme="minorHAnsi" w:hAnsiTheme="minorHAnsi" w:cstheme="minorHAnsi"/>
          <w:sz w:val="22"/>
          <w:szCs w:val="22"/>
        </w:rPr>
        <w:t>En plus des puces bl</w:t>
      </w:r>
      <w:r>
        <w:rPr>
          <w:rFonts w:asciiTheme="minorHAnsi" w:hAnsiTheme="minorHAnsi" w:cstheme="minorHAnsi"/>
          <w:sz w:val="22"/>
          <w:szCs w:val="22"/>
        </w:rPr>
        <w:t>uetooth, Wi-Fi ou GPS, un smartphone contient de nombreux</w:t>
      </w:r>
      <w:r w:rsidRPr="004B0728">
        <w:rPr>
          <w:rFonts w:asciiTheme="minorHAnsi" w:hAnsiTheme="minorHAnsi" w:cstheme="minorHAnsi"/>
          <w:sz w:val="22"/>
          <w:szCs w:val="22"/>
        </w:rPr>
        <w:t xml:space="preserve"> capteurs physique</w:t>
      </w:r>
      <w:r>
        <w:rPr>
          <w:rFonts w:asciiTheme="minorHAnsi" w:hAnsiTheme="minorHAnsi" w:cstheme="minorHAnsi"/>
          <w:sz w:val="22"/>
          <w:szCs w:val="22"/>
        </w:rPr>
        <w:t>s</w:t>
      </w:r>
      <w:r w:rsidRPr="004B0728">
        <w:rPr>
          <w:rFonts w:asciiTheme="minorHAnsi" w:hAnsiTheme="minorHAnsi" w:cstheme="minorHAnsi"/>
          <w:sz w:val="22"/>
          <w:szCs w:val="22"/>
        </w:rPr>
        <w:t xml:space="preserve"> : </w:t>
      </w:r>
      <w:r>
        <w:rPr>
          <w:rFonts w:asciiTheme="minorHAnsi" w:hAnsiTheme="minorHAnsi" w:cstheme="minorHAnsi"/>
          <w:sz w:val="22"/>
          <w:szCs w:val="22"/>
        </w:rPr>
        <w:t xml:space="preserve">un </w:t>
      </w:r>
      <w:r w:rsidRPr="004B0728">
        <w:rPr>
          <w:rFonts w:asciiTheme="minorHAnsi" w:hAnsiTheme="minorHAnsi" w:cstheme="minorHAnsi"/>
          <w:sz w:val="22"/>
          <w:szCs w:val="22"/>
        </w:rPr>
        <w:t xml:space="preserve">capteur de température, </w:t>
      </w:r>
      <w:r>
        <w:rPr>
          <w:rFonts w:asciiTheme="minorHAnsi" w:hAnsiTheme="minorHAnsi" w:cstheme="minorHAnsi"/>
          <w:sz w:val="22"/>
          <w:szCs w:val="22"/>
        </w:rPr>
        <w:t>un capteur de p</w:t>
      </w:r>
      <w:r w:rsidRPr="004B0728">
        <w:rPr>
          <w:rFonts w:asciiTheme="minorHAnsi" w:hAnsiTheme="minorHAnsi" w:cstheme="minorHAnsi"/>
          <w:sz w:val="22"/>
          <w:szCs w:val="22"/>
        </w:rPr>
        <w:t>ression,</w:t>
      </w:r>
      <w:r>
        <w:rPr>
          <w:rFonts w:asciiTheme="minorHAnsi" w:hAnsiTheme="minorHAnsi" w:cstheme="minorHAnsi"/>
          <w:sz w:val="22"/>
          <w:szCs w:val="22"/>
        </w:rPr>
        <w:t xml:space="preserve"> un</w:t>
      </w:r>
      <w:r w:rsidRPr="004B0728">
        <w:rPr>
          <w:rFonts w:asciiTheme="minorHAnsi" w:hAnsiTheme="minorHAnsi" w:cstheme="minorHAnsi"/>
          <w:sz w:val="22"/>
          <w:szCs w:val="22"/>
        </w:rPr>
        <w:t xml:space="preserve"> capteur magnétique… ainsi qu’un capteur d’orientation, appelé </w:t>
      </w:r>
      <w:r w:rsidRPr="00AE09A0">
        <w:rPr>
          <w:rStyle w:val="lev"/>
          <w:rFonts w:asciiTheme="minorHAnsi" w:hAnsiTheme="minorHAnsi" w:cstheme="minorHAnsi"/>
          <w:b w:val="0"/>
          <w:sz w:val="22"/>
          <w:szCs w:val="22"/>
        </w:rPr>
        <w:t>accéléromètre</w:t>
      </w:r>
      <w:r w:rsidRPr="00AE09A0">
        <w:rPr>
          <w:rFonts w:asciiTheme="minorHAnsi" w:hAnsiTheme="minorHAnsi" w:cstheme="minorHAnsi"/>
          <w:sz w:val="22"/>
          <w:szCs w:val="22"/>
        </w:rPr>
        <w:t>.</w:t>
      </w:r>
      <w:r>
        <w:rPr>
          <w:rFonts w:asciiTheme="minorHAnsi" w:hAnsiTheme="minorHAnsi" w:cstheme="minorHAnsi"/>
          <w:sz w:val="22"/>
          <w:szCs w:val="22"/>
        </w:rPr>
        <w:t xml:space="preserve"> L’accéléromètre est capable de </w:t>
      </w:r>
      <w:r w:rsidRPr="004B0728">
        <w:rPr>
          <w:rFonts w:asciiTheme="minorHAnsi" w:hAnsiTheme="minorHAnsi" w:cstheme="minorHAnsi"/>
          <w:sz w:val="22"/>
          <w:szCs w:val="22"/>
        </w:rPr>
        <w:t xml:space="preserve">donner l’orientation du téléphone mais également </w:t>
      </w:r>
      <w:r>
        <w:rPr>
          <w:rFonts w:asciiTheme="minorHAnsi" w:hAnsiTheme="minorHAnsi" w:cstheme="minorHAnsi"/>
          <w:sz w:val="22"/>
          <w:szCs w:val="22"/>
        </w:rPr>
        <w:t xml:space="preserve">son </w:t>
      </w:r>
      <w:r w:rsidRPr="004B0728">
        <w:rPr>
          <w:rFonts w:asciiTheme="minorHAnsi" w:hAnsiTheme="minorHAnsi" w:cstheme="minorHAnsi"/>
          <w:sz w:val="22"/>
          <w:szCs w:val="22"/>
        </w:rPr>
        <w:t>accélération</w:t>
      </w:r>
      <w:r>
        <w:rPr>
          <w:rFonts w:asciiTheme="minorHAnsi" w:hAnsiTheme="minorHAnsi" w:cstheme="minorHAnsi"/>
          <w:sz w:val="22"/>
          <w:szCs w:val="22"/>
        </w:rPr>
        <w:t xml:space="preserve">, c’est-à-dire la mise en mouvement </w:t>
      </w:r>
      <w:r w:rsidRPr="004B0728">
        <w:rPr>
          <w:rFonts w:asciiTheme="minorHAnsi" w:hAnsiTheme="minorHAnsi" w:cstheme="minorHAnsi"/>
          <w:sz w:val="22"/>
          <w:szCs w:val="22"/>
        </w:rPr>
        <w:t>subie par le téléphone.</w:t>
      </w:r>
      <w:r>
        <w:rPr>
          <w:rFonts w:asciiTheme="minorHAnsi" w:hAnsiTheme="minorHAnsi" w:cstheme="minorHAnsi"/>
          <w:sz w:val="22"/>
          <w:szCs w:val="22"/>
        </w:rPr>
        <w:t xml:space="preserve"> Si on fait glisser un smartphone sur une table sans changer son </w:t>
      </w:r>
      <w:r w:rsidRPr="004B0728">
        <w:rPr>
          <w:rFonts w:asciiTheme="minorHAnsi" w:hAnsiTheme="minorHAnsi" w:cstheme="minorHAnsi"/>
          <w:sz w:val="22"/>
          <w:szCs w:val="22"/>
        </w:rPr>
        <w:t xml:space="preserve">orientation, </w:t>
      </w:r>
      <w:r>
        <w:rPr>
          <w:rFonts w:asciiTheme="minorHAnsi" w:hAnsiTheme="minorHAnsi" w:cstheme="minorHAnsi"/>
          <w:sz w:val="22"/>
          <w:szCs w:val="22"/>
        </w:rPr>
        <w:t>il détecte</w:t>
      </w:r>
      <w:r w:rsidRPr="004B0728">
        <w:rPr>
          <w:rFonts w:asciiTheme="minorHAnsi" w:hAnsiTheme="minorHAnsi" w:cstheme="minorHAnsi"/>
          <w:sz w:val="22"/>
          <w:szCs w:val="22"/>
        </w:rPr>
        <w:t xml:space="preserve"> ce déplacement.</w:t>
      </w:r>
    </w:p>
    <w:p w:rsidR="00452E5C" w:rsidRDefault="00452E5C" w:rsidP="00452E5C">
      <w:pPr>
        <w:jc w:val="both"/>
        <w:rPr>
          <w:rFonts w:ascii="Calibri" w:hAnsi="Calibri" w:cs="Calibri"/>
          <w:sz w:val="22"/>
          <w:szCs w:val="22"/>
        </w:rPr>
      </w:pPr>
      <w:r>
        <w:rPr>
          <w:rFonts w:ascii="Calibri" w:hAnsi="Calibri" w:cs="Calibri"/>
          <w:sz w:val="22"/>
          <w:szCs w:val="22"/>
        </w:rPr>
        <w:t xml:space="preserve">Ce type de capteurs envahit maintenant les objets du quotidien et est tous les jours utilisé sans le savoir. Devenus très bon marché et très petits, les accéléromètres se retrouvent donc partout. </w:t>
      </w:r>
      <w:r>
        <w:rPr>
          <w:rFonts w:asciiTheme="minorHAnsi" w:hAnsiTheme="minorHAnsi" w:cstheme="minorHAnsi"/>
          <w:sz w:val="22"/>
          <w:szCs w:val="22"/>
        </w:rPr>
        <w:t>La taille du capteur est de 3,0 x 3,0 mm</w:t>
      </w:r>
      <w:r w:rsidRPr="006601EA">
        <w:rPr>
          <w:rFonts w:asciiTheme="minorHAnsi" w:hAnsiTheme="minorHAnsi" w:cstheme="minorHAnsi"/>
          <w:sz w:val="22"/>
          <w:szCs w:val="22"/>
          <w:vertAlign w:val="superscript"/>
        </w:rPr>
        <w:t>2</w:t>
      </w:r>
      <w:r>
        <w:rPr>
          <w:rFonts w:asciiTheme="minorHAnsi" w:hAnsiTheme="minorHAnsi" w:cstheme="minorHAnsi"/>
          <w:sz w:val="22"/>
          <w:szCs w:val="22"/>
        </w:rPr>
        <w:t>, et celle de la puce en silicium qu’il contient est de 0,5 x 0,5 mm</w:t>
      </w:r>
      <w:r w:rsidRPr="006601EA">
        <w:rPr>
          <w:rFonts w:asciiTheme="minorHAnsi" w:hAnsiTheme="minorHAnsi" w:cstheme="minorHAnsi"/>
          <w:sz w:val="22"/>
          <w:szCs w:val="22"/>
          <w:vertAlign w:val="superscript"/>
        </w:rPr>
        <w:t>2</w:t>
      </w:r>
      <w:r>
        <w:rPr>
          <w:rFonts w:asciiTheme="minorHAnsi" w:hAnsiTheme="minorHAnsi" w:cstheme="minorHAnsi"/>
          <w:sz w:val="22"/>
          <w:szCs w:val="22"/>
        </w:rPr>
        <w:t xml:space="preserve"> : c’est la révolution électronique de ces quinze dernières années. </w:t>
      </w:r>
      <w:r>
        <w:rPr>
          <w:rFonts w:ascii="Calibri" w:hAnsi="Calibri" w:cs="Calibri"/>
          <w:sz w:val="22"/>
          <w:szCs w:val="22"/>
        </w:rPr>
        <w:t>Disques durs, manettes de consoles de jeu, ou appareils photo numériques en contiennent systématiquement trois, et une voiture en contient au minimum une dizaine.</w:t>
      </w:r>
    </w:p>
    <w:p w:rsidR="00452E5C" w:rsidRDefault="00452E5C" w:rsidP="00452E5C">
      <w:pPr>
        <w:spacing w:after="120"/>
        <w:jc w:val="both"/>
        <w:rPr>
          <w:rFonts w:ascii="Calibri" w:hAnsi="Calibri" w:cs="Calibri"/>
          <w:sz w:val="22"/>
          <w:szCs w:val="22"/>
        </w:rPr>
      </w:pPr>
      <w:r>
        <w:rPr>
          <w:rFonts w:ascii="Calibri" w:hAnsi="Calibri" w:cs="Calibri"/>
          <w:sz w:val="22"/>
          <w:szCs w:val="22"/>
        </w:rPr>
        <w:t xml:space="preserve">Pour exploiter les données obtenues par l’accéléromètre dans les trois directions de l’espace, il est très important de trouver sa position dans le smartphone. Il faut effectivement la prendre en compte lorsque l’on étudie des mouvements le long d’un axe non linéaire.  </w:t>
      </w:r>
      <w:r w:rsidRPr="00AE09A0">
        <w:rPr>
          <w:rFonts w:ascii="Calibri" w:hAnsi="Calibri" w:cs="Calibri"/>
          <w:b/>
          <w:i/>
          <w:sz w:val="22"/>
          <w:szCs w:val="22"/>
        </w:rPr>
        <w:t xml:space="preserve">Où se </w:t>
      </w:r>
      <w:r>
        <w:rPr>
          <w:rFonts w:ascii="Calibri" w:hAnsi="Calibri" w:cs="Calibri"/>
          <w:b/>
          <w:i/>
          <w:sz w:val="22"/>
          <w:szCs w:val="22"/>
        </w:rPr>
        <w:t>trouve donc</w:t>
      </w:r>
      <w:r w:rsidRPr="00AE09A0">
        <w:rPr>
          <w:rFonts w:ascii="Calibri" w:hAnsi="Calibri" w:cs="Calibri"/>
          <w:b/>
          <w:i/>
          <w:sz w:val="22"/>
          <w:szCs w:val="22"/>
        </w:rPr>
        <w:t xml:space="preserve"> l’accéléromètre de votre smartphone ?</w:t>
      </w:r>
    </w:p>
    <w:p w:rsidR="00452E5C" w:rsidRPr="00D63FE3" w:rsidRDefault="00452E5C" w:rsidP="00452E5C">
      <w:pPr>
        <w:pStyle w:val="Paragraphedeliste1"/>
        <w:spacing w:after="0"/>
        <w:ind w:left="0"/>
        <w:jc w:val="both"/>
        <w:rPr>
          <w:rFonts w:asciiTheme="minorHAnsi" w:hAnsiTheme="minorHAnsi"/>
          <w:i/>
          <w:sz w:val="16"/>
          <w:szCs w:val="16"/>
          <w:u w:val="double"/>
        </w:rPr>
      </w:pPr>
    </w:p>
    <w:p w:rsidR="00452E5C" w:rsidRPr="00ED1F09" w:rsidRDefault="00452E5C" w:rsidP="00452E5C">
      <w:pPr>
        <w:pBdr>
          <w:top w:val="single" w:sz="4" w:space="1" w:color="712540"/>
          <w:left w:val="single" w:sz="4" w:space="4" w:color="712540"/>
          <w:bottom w:val="single" w:sz="4" w:space="1" w:color="712540"/>
          <w:right w:val="single" w:sz="4" w:space="4" w:color="712540"/>
        </w:pBdr>
        <w:shd w:val="clear" w:color="auto" w:fill="E8BACA"/>
        <w:rPr>
          <w:rFonts w:ascii="Calibri" w:hAnsi="Calibri" w:cs="Calibri"/>
          <w:b/>
          <w:color w:val="712540"/>
        </w:rPr>
      </w:pPr>
      <w:r w:rsidRPr="00ED1F09">
        <w:rPr>
          <w:rFonts w:ascii="Calibri" w:hAnsi="Calibri" w:cs="Calibri"/>
          <w:b/>
          <w:color w:val="712540"/>
        </w:rPr>
        <w:t>DOCUMENT A VOTRE DISPOSITION</w:t>
      </w:r>
      <w:r>
        <w:rPr>
          <w:rFonts w:ascii="Calibri" w:hAnsi="Calibri" w:cs="Calibri"/>
          <w:b/>
          <w:color w:val="712540"/>
        </w:rPr>
        <w:t> :</w:t>
      </w:r>
    </w:p>
    <w:p w:rsidR="00452E5C" w:rsidRPr="00D63FE3" w:rsidRDefault="00452E5C" w:rsidP="00452E5C">
      <w:pPr>
        <w:pStyle w:val="Titre1"/>
        <w:spacing w:before="0"/>
        <w:rPr>
          <w:rFonts w:asciiTheme="minorHAnsi" w:hAnsiTheme="minorHAnsi"/>
          <w:color w:val="auto"/>
          <w:sz w:val="16"/>
          <w:szCs w:val="16"/>
          <w:u w:val="thick"/>
        </w:rPr>
      </w:pPr>
    </w:p>
    <w:tbl>
      <w:tblPr>
        <w:tblStyle w:val="Grilledutableau"/>
        <w:tblW w:w="0" w:type="auto"/>
        <w:tblLook w:val="04A0" w:firstRow="1" w:lastRow="0" w:firstColumn="1" w:lastColumn="0" w:noHBand="0" w:noVBand="1"/>
      </w:tblPr>
      <w:tblGrid>
        <w:gridCol w:w="10606"/>
      </w:tblGrid>
      <w:tr w:rsidR="00452E5C" w:rsidTr="00DC5FA6">
        <w:trPr>
          <w:trHeight w:val="7009"/>
        </w:trPr>
        <w:tc>
          <w:tcPr>
            <w:tcW w:w="10606" w:type="dxa"/>
          </w:tcPr>
          <w:p w:rsidR="00452E5C" w:rsidRDefault="00452E5C" w:rsidP="00DC5FA6">
            <w:pPr>
              <w:spacing w:after="120"/>
              <w:jc w:val="both"/>
              <w:rPr>
                <w:rFonts w:ascii="Calibri" w:hAnsi="Calibri" w:cs="Calibri"/>
                <w:b/>
                <w:color w:val="0070C0"/>
              </w:rPr>
            </w:pPr>
            <w:r>
              <w:rPr>
                <w:rFonts w:ascii="Calibri" w:hAnsi="Calibri" w:cs="Calibri"/>
                <w:b/>
                <w:color w:val="0070C0"/>
                <w:u w:val="single"/>
              </w:rPr>
              <w:t>Document 1</w:t>
            </w:r>
            <w:r w:rsidRPr="00F80339">
              <w:rPr>
                <w:rFonts w:ascii="Calibri" w:hAnsi="Calibri" w:cs="Calibri"/>
                <w:b/>
                <w:color w:val="0070C0"/>
              </w:rPr>
              <w:t> :</w:t>
            </w:r>
            <w:r w:rsidR="002B3ECB">
              <w:rPr>
                <w:rFonts w:ascii="Calibri" w:hAnsi="Calibri" w:cs="Calibri"/>
                <w:b/>
                <w:color w:val="0070C0"/>
              </w:rPr>
              <w:t xml:space="preserve"> </w:t>
            </w:r>
            <w:r>
              <w:rPr>
                <w:rFonts w:ascii="Calibri" w:hAnsi="Calibri" w:cs="Calibri"/>
                <w:b/>
                <w:color w:val="0070C0"/>
              </w:rPr>
              <w:t>Principe de fonctionnement d’un accéléromètre</w:t>
            </w:r>
          </w:p>
          <w:p w:rsidR="00452E5C" w:rsidRDefault="00452E5C" w:rsidP="00DC5FA6">
            <w:pPr>
              <w:jc w:val="both"/>
              <w:rPr>
                <w:rFonts w:ascii="Calibri" w:hAnsi="Calibri" w:cs="Calibri"/>
              </w:rPr>
            </w:pPr>
            <w:r>
              <w:rPr>
                <w:rFonts w:ascii="Calibri" w:hAnsi="Calibri" w:cs="Calibri"/>
                <w:noProof/>
              </w:rPr>
              <w:drawing>
                <wp:anchor distT="0" distB="0" distL="114300" distR="114300" simplePos="0" relativeHeight="251660288" behindDoc="0" locked="0" layoutInCell="1" allowOverlap="1">
                  <wp:simplePos x="0" y="0"/>
                  <wp:positionH relativeFrom="column">
                    <wp:posOffset>24553</wp:posOffset>
                  </wp:positionH>
                  <wp:positionV relativeFrom="paragraph">
                    <wp:posOffset>91440</wp:posOffset>
                  </wp:positionV>
                  <wp:extent cx="1900555" cy="1244600"/>
                  <wp:effectExtent l="0" t="0" r="4445" b="0"/>
                  <wp:wrapSquare wrapText="bothSides"/>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accelerometre 3 ax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0555" cy="1244600"/>
                          </a:xfrm>
                          <a:prstGeom prst="rect">
                            <a:avLst/>
                          </a:prstGeom>
                        </pic:spPr>
                      </pic:pic>
                    </a:graphicData>
                  </a:graphic>
                </wp:anchor>
              </w:drawing>
            </w:r>
            <w:r>
              <w:rPr>
                <w:rFonts w:ascii="Calibri" w:hAnsi="Calibri" w:cs="Calibri"/>
              </w:rPr>
              <w:t xml:space="preserve">Un accéléromètre utilise une bille en métal maintenue par un ressort et qui se déplace dans un tube. Quand on soumet l’ensemble à une accélération, la bille en métal se déplace moins vite que le tube, elle reste donc sur place une fraction de seconde et donne ainsi une indication de l’accélération qu’elle subit en « g ». Quand l’accéléromètre mesure + 1g ou -1g d’accélération, il mesure donc la force subie par une masse, non pas une accélération directement. Les accéléromètres peuvent donc être utilisés pour les mesures liées à un choc : déclenchement d’airbag, podomètres de course à pied. </w:t>
            </w:r>
          </w:p>
          <w:p w:rsidR="00452E5C" w:rsidRDefault="00452E5C" w:rsidP="00DC5FA6">
            <w:pPr>
              <w:jc w:val="both"/>
              <w:rPr>
                <w:rFonts w:asciiTheme="minorHAnsi" w:hAnsiTheme="minorHAnsi" w:cstheme="minorHAnsi"/>
              </w:rPr>
            </w:pPr>
          </w:p>
          <w:p w:rsidR="00452E5C" w:rsidRPr="00012765" w:rsidRDefault="00452E5C" w:rsidP="00DC5FA6">
            <w:pPr>
              <w:jc w:val="both"/>
              <w:rPr>
                <w:rFonts w:asciiTheme="minorHAnsi" w:hAnsiTheme="minorHAnsi" w:cstheme="minorHAnsi"/>
              </w:rPr>
            </w:pPr>
          </w:p>
          <w:p w:rsidR="00452E5C" w:rsidRPr="00EC350E" w:rsidRDefault="00452E5C" w:rsidP="00DC5FA6">
            <w:pPr>
              <w:jc w:val="both"/>
              <w:rPr>
                <w:rFonts w:asciiTheme="minorHAnsi" w:hAnsiTheme="minorHAnsi" w:cstheme="minorHAnsi"/>
                <w:shd w:val="clear" w:color="auto" w:fill="FFFFFF"/>
              </w:rPr>
            </w:pPr>
            <w:r>
              <w:rPr>
                <w:rFonts w:asciiTheme="minorHAnsi" w:hAnsiTheme="minorHAnsi" w:cstheme="minorHAnsi"/>
                <w:noProof/>
              </w:rPr>
              <w:drawing>
                <wp:anchor distT="0" distB="0" distL="114300" distR="114300" simplePos="0" relativeHeight="251661312" behindDoc="0" locked="0" layoutInCell="1" allowOverlap="1">
                  <wp:simplePos x="0" y="0"/>
                  <wp:positionH relativeFrom="column">
                    <wp:posOffset>3616960</wp:posOffset>
                  </wp:positionH>
                  <wp:positionV relativeFrom="paragraph">
                    <wp:posOffset>28363</wp:posOffset>
                  </wp:positionV>
                  <wp:extent cx="2889885" cy="1625600"/>
                  <wp:effectExtent l="0" t="0" r="5715" b="0"/>
                  <wp:wrapSquare wrapText="bothSides"/>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mems-accelerometer-how-it-wor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9885" cy="1625600"/>
                          </a:xfrm>
                          <a:prstGeom prst="rect">
                            <a:avLst/>
                          </a:prstGeom>
                        </pic:spPr>
                      </pic:pic>
                    </a:graphicData>
                  </a:graphic>
                </wp:anchor>
              </w:drawing>
            </w:r>
            <w:r>
              <w:rPr>
                <w:rFonts w:asciiTheme="minorHAnsi" w:hAnsiTheme="minorHAnsi" w:cstheme="minorHAnsi"/>
                <w:shd w:val="clear" w:color="auto" w:fill="FFFFFF"/>
              </w:rPr>
              <w:t>N</w:t>
            </w:r>
            <w:r w:rsidRPr="00012765">
              <w:rPr>
                <w:rFonts w:asciiTheme="minorHAnsi" w:hAnsiTheme="minorHAnsi" w:cstheme="minorHAnsi"/>
                <w:shd w:val="clear" w:color="auto" w:fill="FFFFFF"/>
              </w:rPr>
              <w:t xml:space="preserve">os </w:t>
            </w:r>
            <w:r>
              <w:rPr>
                <w:rFonts w:asciiTheme="minorHAnsi" w:hAnsiTheme="minorHAnsi" w:cstheme="minorHAnsi"/>
                <w:shd w:val="clear" w:color="auto" w:fill="FFFFFF"/>
              </w:rPr>
              <w:t>smartphones</w:t>
            </w:r>
            <w:r w:rsidRPr="00012765">
              <w:rPr>
                <w:rFonts w:asciiTheme="minorHAnsi" w:hAnsiTheme="minorHAnsi" w:cstheme="minorHAnsi"/>
                <w:shd w:val="clear" w:color="auto" w:fill="FFFFFF"/>
              </w:rPr>
              <w:t xml:space="preserve"> embarquent des puces électroniques qui font le même travail.</w:t>
            </w:r>
            <w:r>
              <w:rPr>
                <w:rFonts w:asciiTheme="minorHAnsi" w:hAnsiTheme="minorHAnsi" w:cstheme="minorHAnsi"/>
                <w:shd w:val="clear" w:color="auto" w:fill="FFFFFF"/>
              </w:rPr>
              <w:t xml:space="preserve"> Le</w:t>
            </w:r>
            <w:r>
              <w:rPr>
                <w:rFonts w:asciiTheme="minorHAnsi" w:hAnsiTheme="minorHAnsi" w:cstheme="minorHAnsi"/>
              </w:rPr>
              <w:t xml:space="preserve"> dis</w:t>
            </w:r>
            <w:r w:rsidRPr="002A247B">
              <w:rPr>
                <w:rFonts w:asciiTheme="minorHAnsi" w:hAnsiTheme="minorHAnsi" w:cstheme="minorHAnsi"/>
              </w:rPr>
              <w:t xml:space="preserve">positif </w:t>
            </w:r>
            <w:r>
              <w:rPr>
                <w:rFonts w:asciiTheme="minorHAnsi" w:hAnsiTheme="minorHAnsi" w:cstheme="minorHAnsi"/>
              </w:rPr>
              <w:t xml:space="preserve">qui </w:t>
            </w:r>
            <w:r w:rsidRPr="002A247B">
              <w:rPr>
                <w:rFonts w:asciiTheme="minorHAnsi" w:hAnsiTheme="minorHAnsi" w:cstheme="minorHAnsi"/>
              </w:rPr>
              <w:t>permet de </w:t>
            </w:r>
            <w:r w:rsidRPr="002A247B">
              <w:rPr>
                <w:rStyle w:val="lev"/>
                <w:rFonts w:asciiTheme="minorHAnsi" w:hAnsiTheme="minorHAnsi" w:cstheme="minorHAnsi"/>
                <w:b w:val="0"/>
              </w:rPr>
              <w:t>transformer des signaux mécaniques en signaux électroniques est appelé</w:t>
            </w:r>
            <w:r w:rsidRPr="002A247B">
              <w:rPr>
                <w:rFonts w:asciiTheme="minorHAnsi" w:hAnsiTheme="minorHAnsi" w:cstheme="minorHAnsi"/>
                <w:b/>
              </w:rPr>
              <w:t xml:space="preserve"> « </w:t>
            </w:r>
            <w:r w:rsidRPr="002A247B">
              <w:rPr>
                <w:rStyle w:val="lev"/>
                <w:rFonts w:asciiTheme="minorHAnsi" w:hAnsiTheme="minorHAnsi" w:cstheme="minorHAnsi"/>
                <w:b w:val="0"/>
              </w:rPr>
              <w:t>MEMS</w:t>
            </w:r>
            <w:r w:rsidRPr="002A247B">
              <w:rPr>
                <w:rFonts w:asciiTheme="minorHAnsi" w:hAnsiTheme="minorHAnsi" w:cstheme="minorHAnsi"/>
                <w:b/>
              </w:rPr>
              <w:t> »</w:t>
            </w:r>
            <w:r w:rsidRPr="002A247B">
              <w:rPr>
                <w:rFonts w:asciiTheme="minorHAnsi" w:hAnsiTheme="minorHAnsi" w:cstheme="minorHAnsi"/>
              </w:rPr>
              <w:t>, de l’acronyme anglais pour « </w:t>
            </w:r>
            <w:r w:rsidRPr="002A247B">
              <w:rPr>
                <w:rStyle w:val="lev"/>
                <w:rFonts w:asciiTheme="minorHAnsi" w:hAnsiTheme="minorHAnsi" w:cstheme="minorHAnsi"/>
                <w:b w:val="0"/>
              </w:rPr>
              <w:t>microsystème électromécanique</w:t>
            </w:r>
            <w:r w:rsidRPr="002A247B">
              <w:rPr>
                <w:rFonts w:asciiTheme="minorHAnsi" w:hAnsiTheme="minorHAnsi" w:cstheme="minorHAnsi"/>
              </w:rPr>
              <w:t xml:space="preserve"> ». </w:t>
            </w:r>
            <w:r>
              <w:rPr>
                <w:rFonts w:asciiTheme="minorHAnsi" w:hAnsiTheme="minorHAnsi" w:cstheme="minorHAnsi"/>
              </w:rPr>
              <w:t xml:space="preserve">Son </w:t>
            </w:r>
            <w:r w:rsidRPr="002A247B">
              <w:rPr>
                <w:rFonts w:asciiTheme="minorHAnsi" w:hAnsiTheme="minorHAnsi" w:cstheme="minorHAnsi"/>
              </w:rPr>
              <w:t>principe</w:t>
            </w:r>
            <w:r>
              <w:rPr>
                <w:rFonts w:asciiTheme="minorHAnsi" w:hAnsiTheme="minorHAnsi" w:cstheme="minorHAnsi"/>
              </w:rPr>
              <w:t xml:space="preserve"> est</w:t>
            </w:r>
            <w:r w:rsidRPr="002A247B">
              <w:rPr>
                <w:rFonts w:asciiTheme="minorHAnsi" w:hAnsiTheme="minorHAnsi" w:cstheme="minorHAnsi"/>
              </w:rPr>
              <w:t xml:space="preserve"> analogue à celui de la masse et du ressort. L'accéléromètre du téléphone est constitué d'une très fine tige de silicium mobile. Cette tige est suffisamment petite pour rester solide et ne pas se briser, mais également assez longue (une centaine de micromètres) pour avoir une inertie propre et pouvoir bouger librement. </w:t>
            </w:r>
            <w:r>
              <w:rPr>
                <w:rFonts w:asciiTheme="minorHAnsi" w:hAnsiTheme="minorHAnsi" w:cstheme="minorHAnsi"/>
              </w:rPr>
              <w:t>Q</w:t>
            </w:r>
            <w:r w:rsidRPr="002A247B">
              <w:rPr>
                <w:rFonts w:asciiTheme="minorHAnsi" w:hAnsiTheme="minorHAnsi" w:cstheme="minorHAnsi"/>
              </w:rPr>
              <w:t>uand le téléphone bouge, </w:t>
            </w:r>
            <w:r w:rsidRPr="002A247B">
              <w:rPr>
                <w:rStyle w:val="lev"/>
                <w:rFonts w:asciiTheme="minorHAnsi" w:hAnsiTheme="minorHAnsi" w:cstheme="minorHAnsi"/>
                <w:b w:val="0"/>
              </w:rPr>
              <w:t>l’inertie de la tige</w:t>
            </w:r>
            <w:r w:rsidRPr="002A247B">
              <w:rPr>
                <w:rFonts w:asciiTheme="minorHAnsi" w:hAnsiTheme="minorHAnsi" w:cstheme="minorHAnsi"/>
                <w:b/>
              </w:rPr>
              <w:t> </w:t>
            </w:r>
            <w:r w:rsidRPr="002A247B">
              <w:rPr>
                <w:rFonts w:asciiTheme="minorHAnsi" w:hAnsiTheme="minorHAnsi" w:cstheme="minorHAnsi"/>
              </w:rPr>
              <w:t>retarde sa pro</w:t>
            </w:r>
            <w:r>
              <w:rPr>
                <w:rFonts w:asciiTheme="minorHAnsi" w:hAnsiTheme="minorHAnsi" w:cstheme="minorHAnsi"/>
              </w:rPr>
              <w:t xml:space="preserve">pre mise en mouvement et elle est </w:t>
            </w:r>
            <w:r w:rsidRPr="002A247B">
              <w:rPr>
                <w:rFonts w:asciiTheme="minorHAnsi" w:hAnsiTheme="minorHAnsi" w:cstheme="minorHAnsi"/>
              </w:rPr>
              <w:t xml:space="preserve">décalée </w:t>
            </w:r>
            <w:r w:rsidRPr="004B0728">
              <w:rPr>
                <w:rFonts w:asciiTheme="minorHAnsi" w:hAnsiTheme="minorHAnsi" w:cstheme="minorHAnsi"/>
              </w:rPr>
              <w:t>d’un côté (de l’ordre du dixième de micromètre).</w:t>
            </w:r>
            <w:r>
              <w:rPr>
                <w:rFonts w:asciiTheme="minorHAnsi" w:hAnsiTheme="minorHAnsi" w:cstheme="minorHAnsi"/>
              </w:rPr>
              <w:t xml:space="preserve"> La tige et </w:t>
            </w:r>
            <w:r w:rsidRPr="004B0728">
              <w:rPr>
                <w:rFonts w:asciiTheme="minorHAnsi" w:hAnsiTheme="minorHAnsi" w:cstheme="minorHAnsi"/>
              </w:rPr>
              <w:t xml:space="preserve">la cage </w:t>
            </w:r>
            <w:r>
              <w:rPr>
                <w:rFonts w:asciiTheme="minorHAnsi" w:hAnsiTheme="minorHAnsi" w:cstheme="minorHAnsi"/>
              </w:rPr>
              <w:t xml:space="preserve">étant chargées électriquement, le déplacement des charges portées </w:t>
            </w:r>
            <w:r w:rsidRPr="004B0728">
              <w:rPr>
                <w:rFonts w:asciiTheme="minorHAnsi" w:hAnsiTheme="minorHAnsi" w:cstheme="minorHAnsi"/>
              </w:rPr>
              <w:t>sur la tige est</w:t>
            </w:r>
            <w:r w:rsidR="006C5332">
              <w:rPr>
                <w:rFonts w:asciiTheme="minorHAnsi" w:hAnsiTheme="minorHAnsi" w:cstheme="minorHAnsi"/>
              </w:rPr>
              <w:t xml:space="preserve"> </w:t>
            </w:r>
            <w:r w:rsidRPr="004B0728">
              <w:rPr>
                <w:rFonts w:asciiTheme="minorHAnsi" w:hAnsiTheme="minorHAnsi" w:cstheme="minorHAnsi"/>
              </w:rPr>
              <w:t>détectable</w:t>
            </w:r>
            <w:r>
              <w:rPr>
                <w:rFonts w:asciiTheme="minorHAnsi" w:hAnsiTheme="minorHAnsi" w:cstheme="minorHAnsi"/>
              </w:rPr>
              <w:t>, et il permet d’en déduire le sens du déplacement.</w:t>
            </w:r>
          </w:p>
          <w:p w:rsidR="00452E5C" w:rsidRPr="002A247B" w:rsidRDefault="00452E5C" w:rsidP="00DC5FA6">
            <w:pPr>
              <w:jc w:val="both"/>
              <w:rPr>
                <w:rFonts w:asciiTheme="minorHAnsi" w:hAnsiTheme="minorHAnsi" w:cstheme="minorHAnsi"/>
                <w:sz w:val="16"/>
                <w:szCs w:val="16"/>
              </w:rPr>
            </w:pPr>
          </w:p>
          <w:p w:rsidR="00452E5C" w:rsidRPr="002A247B" w:rsidRDefault="00452E5C" w:rsidP="00DC5FA6">
            <w:pPr>
              <w:jc w:val="right"/>
              <w:rPr>
                <w:rFonts w:asciiTheme="minorHAnsi" w:hAnsiTheme="minorHAnsi" w:cstheme="minorHAnsi"/>
                <w:i/>
                <w:sz w:val="16"/>
                <w:szCs w:val="16"/>
              </w:rPr>
            </w:pPr>
            <w:r w:rsidRPr="002A247B">
              <w:rPr>
                <w:rFonts w:asciiTheme="minorHAnsi" w:hAnsiTheme="minorHAnsi" w:cstheme="minorHAnsi"/>
                <w:i/>
                <w:sz w:val="16"/>
                <w:szCs w:val="16"/>
              </w:rPr>
              <w:t>https://couleur-science.eu/?d=2017/07/30/22/05/14-comment-fonctionne-un-accelerometre-de-smartphone</w:t>
            </w:r>
          </w:p>
        </w:tc>
      </w:tr>
    </w:tbl>
    <w:p w:rsidR="00452E5C" w:rsidRPr="00B47841" w:rsidRDefault="00452E5C" w:rsidP="00452E5C">
      <w:pPr>
        <w:pStyle w:val="Titre1"/>
        <w:spacing w:before="0"/>
        <w:rPr>
          <w:rFonts w:ascii="Calibri" w:hAnsi="Calibri" w:cs="Calibri"/>
          <w:sz w:val="22"/>
          <w:szCs w:val="22"/>
          <w:u w:val="single"/>
        </w:rPr>
      </w:pPr>
    </w:p>
    <w:tbl>
      <w:tblPr>
        <w:tblStyle w:val="Grilledutableau"/>
        <w:tblW w:w="0" w:type="auto"/>
        <w:tblLook w:val="04A0" w:firstRow="1" w:lastRow="0" w:firstColumn="1" w:lastColumn="0" w:noHBand="0" w:noVBand="1"/>
      </w:tblPr>
      <w:tblGrid>
        <w:gridCol w:w="10606"/>
      </w:tblGrid>
      <w:tr w:rsidR="00452E5C" w:rsidTr="00DC5FA6">
        <w:tc>
          <w:tcPr>
            <w:tcW w:w="10606" w:type="dxa"/>
          </w:tcPr>
          <w:p w:rsidR="00452E5C" w:rsidRDefault="00452E5C" w:rsidP="00DC5FA6">
            <w:pPr>
              <w:spacing w:after="120"/>
              <w:jc w:val="both"/>
              <w:rPr>
                <w:rFonts w:ascii="Calibri" w:hAnsi="Calibri" w:cs="Calibri"/>
                <w:b/>
                <w:color w:val="0070C0"/>
              </w:rPr>
            </w:pPr>
            <w:r>
              <w:rPr>
                <w:rFonts w:ascii="Calibri" w:hAnsi="Calibri" w:cs="Calibri"/>
                <w:noProof/>
              </w:rPr>
              <w:drawing>
                <wp:anchor distT="0" distB="0" distL="114300" distR="114300" simplePos="0" relativeHeight="251662336" behindDoc="1" locked="0" layoutInCell="1" allowOverlap="1">
                  <wp:simplePos x="0" y="0"/>
                  <wp:positionH relativeFrom="column">
                    <wp:posOffset>5061041</wp:posOffset>
                  </wp:positionH>
                  <wp:positionV relativeFrom="paragraph">
                    <wp:posOffset>201930</wp:posOffset>
                  </wp:positionV>
                  <wp:extent cx="1397149" cy="1558924"/>
                  <wp:effectExtent l="0" t="0" r="0" b="3810"/>
                  <wp:wrapTight wrapText="bothSides">
                    <wp:wrapPolygon edited="0">
                      <wp:start x="0" y="0"/>
                      <wp:lineTo x="0" y="21389"/>
                      <wp:lineTo x="21207" y="21389"/>
                      <wp:lineTo x="21207" y="0"/>
                      <wp:lineTo x="0" y="0"/>
                    </wp:wrapPolygon>
                  </wp:wrapTight>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Screen Shot 01-23-18 at 06.28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7149" cy="1558924"/>
                          </a:xfrm>
                          <a:prstGeom prst="rect">
                            <a:avLst/>
                          </a:prstGeom>
                        </pic:spPr>
                      </pic:pic>
                    </a:graphicData>
                  </a:graphic>
                </wp:anchor>
              </w:drawing>
            </w:r>
            <w:r>
              <w:rPr>
                <w:rFonts w:ascii="Calibri" w:hAnsi="Calibri" w:cs="Calibri"/>
                <w:b/>
                <w:color w:val="0070C0"/>
                <w:u w:val="single"/>
              </w:rPr>
              <w:t>Document 2</w:t>
            </w:r>
            <w:r w:rsidRPr="00F80339">
              <w:rPr>
                <w:rFonts w:ascii="Calibri" w:hAnsi="Calibri" w:cs="Calibri"/>
                <w:b/>
                <w:color w:val="0070C0"/>
              </w:rPr>
              <w:t> :</w:t>
            </w:r>
            <w:r w:rsidR="002B3ECB">
              <w:rPr>
                <w:rFonts w:ascii="Calibri" w:hAnsi="Calibri" w:cs="Calibri"/>
                <w:b/>
                <w:color w:val="0070C0"/>
              </w:rPr>
              <w:t xml:space="preserve"> </w:t>
            </w:r>
            <w:r>
              <w:rPr>
                <w:rFonts w:ascii="Calibri" w:hAnsi="Calibri" w:cs="Calibri"/>
                <w:b/>
                <w:color w:val="0070C0"/>
              </w:rPr>
              <w:t>Système de coordonnées d’un smartphone</w:t>
            </w:r>
          </w:p>
          <w:p w:rsidR="00452E5C" w:rsidRDefault="00452E5C" w:rsidP="00DC5FA6">
            <w:pPr>
              <w:ind w:right="2569"/>
              <w:jc w:val="both"/>
              <w:rPr>
                <w:rFonts w:ascii="Calibri" w:hAnsi="Calibri" w:cs="Calibri"/>
              </w:rPr>
            </w:pPr>
            <w:r>
              <w:rPr>
                <w:rFonts w:ascii="Calibri" w:hAnsi="Calibri" w:cs="Calibri"/>
              </w:rPr>
              <w:t>Lorsqu’un téléphone portable est posé sur une table, il ne subit aucun mouvement. On s’attend à avoir « 0 g »</w:t>
            </w:r>
            <w:r w:rsidRPr="004B0728">
              <w:rPr>
                <w:rFonts w:ascii="Calibri" w:hAnsi="Calibri" w:cs="Calibri"/>
              </w:rPr>
              <w:t xml:space="preserve"> d’accélération </w:t>
            </w:r>
            <w:r>
              <w:rPr>
                <w:rFonts w:ascii="Calibri" w:hAnsi="Calibri" w:cs="Calibri"/>
              </w:rPr>
              <w:t xml:space="preserve">selon les 3 axes x, y, et z, mais il indique en réalité « 1 g » </w:t>
            </w:r>
            <w:r w:rsidRPr="004B0728">
              <w:rPr>
                <w:rFonts w:ascii="Calibri" w:hAnsi="Calibri" w:cs="Calibri"/>
              </w:rPr>
              <w:t>d’accélération</w:t>
            </w:r>
            <w:r>
              <w:rPr>
                <w:rFonts w:ascii="Calibri" w:hAnsi="Calibri" w:cs="Calibri"/>
              </w:rPr>
              <w:t xml:space="preserve"> selon l’axe (z’z). Il mesure en effet le poids de la tige en silicium et ne fait donc pas de différence entre la gravité et l’accélération. </w:t>
            </w:r>
          </w:p>
          <w:p w:rsidR="00452E5C" w:rsidRDefault="00452E5C" w:rsidP="00DC5FA6">
            <w:pPr>
              <w:ind w:right="2569"/>
              <w:jc w:val="both"/>
              <w:rPr>
                <w:rFonts w:ascii="Calibri" w:hAnsi="Calibri" w:cs="Calibri"/>
              </w:rPr>
            </w:pPr>
            <w:r>
              <w:rPr>
                <w:rFonts w:ascii="Calibri" w:hAnsi="Calibri" w:cs="Calibri"/>
              </w:rPr>
              <w:t>De cette manière, le smartphone peut détecter s’il est couché ou debout (à l’horizontale ou à la verticale) grâce à la valeur « 0 g » ou « 1 g » de son accéléromètre selon l’axe (y’y). Avec trois accéléromètres sur les 3 axes de l’espace, on peut donc savoir l’orientation d’un objet. C’est grâce à ce procédé qu’un smartphone réarrange  l’orientation des photos quand on tourne son écran dans le plan (O, x, y).</w:t>
            </w:r>
          </w:p>
          <w:p w:rsidR="00452E5C" w:rsidRDefault="00452E5C" w:rsidP="00DC5FA6">
            <w:pPr>
              <w:jc w:val="both"/>
              <w:rPr>
                <w:rFonts w:ascii="Calibri" w:hAnsi="Calibri" w:cs="Calibri"/>
                <w:sz w:val="16"/>
                <w:szCs w:val="16"/>
              </w:rPr>
            </w:pPr>
          </w:p>
          <w:tbl>
            <w:tblPr>
              <w:tblStyle w:val="Grilledutableau"/>
              <w:tblW w:w="0" w:type="auto"/>
              <w:jc w:val="center"/>
              <w:tblLook w:val="04A0" w:firstRow="1" w:lastRow="0" w:firstColumn="1" w:lastColumn="0" w:noHBand="0" w:noVBand="1"/>
            </w:tblPr>
            <w:tblGrid>
              <w:gridCol w:w="389"/>
              <w:gridCol w:w="3306"/>
              <w:gridCol w:w="1611"/>
              <w:gridCol w:w="1638"/>
              <w:gridCol w:w="3376"/>
            </w:tblGrid>
            <w:tr w:rsidR="003B362B" w:rsidTr="00450FE4">
              <w:trPr>
                <w:cantSplit/>
                <w:trHeight w:val="1364"/>
                <w:jc w:val="center"/>
              </w:trPr>
              <w:tc>
                <w:tcPr>
                  <w:tcW w:w="387" w:type="dxa"/>
                  <w:vMerge w:val="restart"/>
                  <w:shd w:val="clear" w:color="auto" w:fill="BFBFBF" w:themeFill="background1" w:themeFillShade="BF"/>
                  <w:tcMar>
                    <w:left w:w="57" w:type="dxa"/>
                    <w:right w:w="57" w:type="dxa"/>
                  </w:tcMar>
                  <w:textDirection w:val="btLr"/>
                  <w:vAlign w:val="center"/>
                </w:tcPr>
                <w:p w:rsidR="003B362B" w:rsidRPr="00B47841" w:rsidRDefault="003B362B" w:rsidP="00DC5FA6">
                  <w:pPr>
                    <w:ind w:left="113" w:right="113"/>
                    <w:jc w:val="center"/>
                    <w:rPr>
                      <w:rFonts w:ascii="Calibri" w:hAnsi="Calibri" w:cs="Calibri"/>
                      <w:noProof/>
                    </w:rPr>
                  </w:pPr>
                  <w:r w:rsidRPr="00B47841">
                    <w:rPr>
                      <w:rFonts w:ascii="Calibri" w:hAnsi="Calibri" w:cs="Calibri"/>
                    </w:rPr>
                    <w:t xml:space="preserve">Position </w:t>
                  </w:r>
                </w:p>
              </w:tc>
              <w:tc>
                <w:tcPr>
                  <w:tcW w:w="3281" w:type="dxa"/>
                  <w:tcBorders>
                    <w:bottom w:val="single" w:sz="4" w:space="0" w:color="FFFFFF" w:themeColor="background1"/>
                  </w:tcBorders>
                  <w:vAlign w:val="center"/>
                </w:tcPr>
                <w:p w:rsidR="003B362B" w:rsidRDefault="003B362B" w:rsidP="003B362B">
                  <w:pPr>
                    <w:jc w:val="center"/>
                    <w:rPr>
                      <w:rFonts w:ascii="Calibri" w:hAnsi="Calibri" w:cs="Calibri"/>
                    </w:rPr>
                  </w:pPr>
                  <w:r>
                    <w:rPr>
                      <w:rFonts w:ascii="Calibri" w:hAnsi="Calibri" w:cs="Calibri"/>
                      <w:noProof/>
                    </w:rPr>
                    <w:drawing>
                      <wp:inline distT="0" distB="0" distL="0" distR="0">
                        <wp:extent cx="708695" cy="1318974"/>
                        <wp:effectExtent l="0" t="318"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téléchargement.jpg"/>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22696" t="-1" r="22587" b="-1834"/>
                                <a:stretch/>
                              </pic:blipFill>
                              <pic:spPr bwMode="auto">
                                <a:xfrm rot="16200000">
                                  <a:off x="0" y="0"/>
                                  <a:ext cx="723885" cy="1347244"/>
                                </a:xfrm>
                                <a:prstGeom prst="rect">
                                  <a:avLst/>
                                </a:prstGeom>
                                <a:ln>
                                  <a:noFill/>
                                </a:ln>
                                <a:extLst>
                                  <a:ext uri="{53640926-AAD7-44D8-BBD7-CCE9431645EC}">
                                    <a14:shadowObscured xmlns:a14="http://schemas.microsoft.com/office/drawing/2010/main"/>
                                  </a:ext>
                                </a:extLst>
                              </pic:spPr>
                            </pic:pic>
                          </a:graphicData>
                        </a:graphic>
                      </wp:inline>
                    </w:drawing>
                  </w:r>
                </w:p>
              </w:tc>
              <w:tc>
                <w:tcPr>
                  <w:tcW w:w="1611" w:type="dxa"/>
                  <w:vMerge w:val="restart"/>
                  <w:tcBorders>
                    <w:right w:val="single" w:sz="4" w:space="0" w:color="FFFFFF" w:themeColor="background1"/>
                  </w:tcBorders>
                  <w:vAlign w:val="center"/>
                </w:tcPr>
                <w:p w:rsidR="003B362B" w:rsidRDefault="003B362B" w:rsidP="00DC5FA6">
                  <w:pPr>
                    <w:jc w:val="center"/>
                    <w:rPr>
                      <w:rFonts w:ascii="Calibri" w:hAnsi="Calibri" w:cs="Calibri"/>
                    </w:rPr>
                  </w:pPr>
                  <w:r>
                    <w:rPr>
                      <w:rFonts w:ascii="Calibri" w:hAnsi="Calibri" w:cs="Calibri"/>
                      <w:noProof/>
                    </w:rPr>
                    <w:drawing>
                      <wp:inline distT="0" distB="0" distL="0" distR="0">
                        <wp:extent cx="660827" cy="1173103"/>
                        <wp:effectExtent l="0" t="0" r="6350" b="8255"/>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téléchargement.jpg"/>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21923" r="21746"/>
                                <a:stretch/>
                              </pic:blipFill>
                              <pic:spPr bwMode="auto">
                                <a:xfrm>
                                  <a:off x="0" y="0"/>
                                  <a:ext cx="673915" cy="1196338"/>
                                </a:xfrm>
                                <a:prstGeom prst="rect">
                                  <a:avLst/>
                                </a:prstGeom>
                                <a:ln>
                                  <a:noFill/>
                                </a:ln>
                                <a:extLst>
                                  <a:ext uri="{53640926-AAD7-44D8-BBD7-CCE9431645EC}">
                                    <a14:shadowObscured xmlns:a14="http://schemas.microsoft.com/office/drawing/2010/main"/>
                                  </a:ext>
                                </a:extLst>
                              </pic:spPr>
                            </pic:pic>
                          </a:graphicData>
                        </a:graphic>
                      </wp:inline>
                    </w:drawing>
                  </w:r>
                </w:p>
              </w:tc>
              <w:tc>
                <w:tcPr>
                  <w:tcW w:w="1611" w:type="dxa"/>
                  <w:vMerge w:val="restart"/>
                  <w:tcBorders>
                    <w:left w:val="single" w:sz="4" w:space="0" w:color="FFFFFF" w:themeColor="background1"/>
                  </w:tcBorders>
                  <w:vAlign w:val="center"/>
                </w:tcPr>
                <w:p w:rsidR="003B362B" w:rsidRDefault="00450FE4" w:rsidP="00450FE4">
                  <w:pPr>
                    <w:jc w:val="center"/>
                    <w:rPr>
                      <w:rFonts w:ascii="Calibri" w:hAnsi="Calibri" w:cs="Calibri"/>
                    </w:rPr>
                  </w:pPr>
                  <w:r>
                    <w:rPr>
                      <w:rFonts w:ascii="Calibri" w:hAnsi="Calibri" w:cs="Calibri"/>
                    </w:rPr>
                    <w:t>Smartphone à la verticale, posé sur sa tranche.</w:t>
                  </w:r>
                </w:p>
              </w:tc>
              <w:tc>
                <w:tcPr>
                  <w:tcW w:w="3351" w:type="dxa"/>
                  <w:tcBorders>
                    <w:bottom w:val="single" w:sz="4" w:space="0" w:color="FFFFFF" w:themeColor="background1"/>
                  </w:tcBorders>
                  <w:vAlign w:val="center"/>
                </w:tcPr>
                <w:p w:rsidR="003B362B" w:rsidRDefault="003B362B" w:rsidP="00DC5FA6">
                  <w:pPr>
                    <w:jc w:val="center"/>
                    <w:rPr>
                      <w:rFonts w:ascii="Calibri" w:hAnsi="Calibri" w:cs="Calibri"/>
                    </w:rPr>
                  </w:pPr>
                  <w:r>
                    <w:rPr>
                      <w:rFonts w:ascii="Calibri" w:hAnsi="Calibri" w:cs="Calibri"/>
                      <w:noProof/>
                    </w:rPr>
                    <w:drawing>
                      <wp:inline distT="0" distB="0" distL="0" distR="0">
                        <wp:extent cx="1299861" cy="75070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03-30-18 at 09.00 AM.PNG"/>
                                <pic:cNvPicPr/>
                              </pic:nvPicPr>
                              <pic:blipFill rotWithShape="1">
                                <a:blip r:embed="rId13" cstate="print">
                                  <a:extLst>
                                    <a:ext uri="{28A0092B-C50C-407E-A947-70E740481C1C}">
                                      <a14:useLocalDpi xmlns:a14="http://schemas.microsoft.com/office/drawing/2010/main" val="0"/>
                                    </a:ext>
                                  </a:extLst>
                                </a:blip>
                                <a:srcRect l="2884" t="5783" r="2884" b="5783"/>
                                <a:stretch/>
                              </pic:blipFill>
                              <pic:spPr>
                                <a:xfrm>
                                  <a:off x="0" y="0"/>
                                  <a:ext cx="1323002" cy="764071"/>
                                </a:xfrm>
                                <a:prstGeom prst="rect">
                                  <a:avLst/>
                                </a:prstGeom>
                              </pic:spPr>
                            </pic:pic>
                          </a:graphicData>
                        </a:graphic>
                      </wp:inline>
                    </w:drawing>
                  </w:r>
                </w:p>
              </w:tc>
            </w:tr>
            <w:tr w:rsidR="003B362B" w:rsidTr="00450FE4">
              <w:trPr>
                <w:cantSplit/>
                <w:trHeight w:val="689"/>
                <w:jc w:val="center"/>
              </w:trPr>
              <w:tc>
                <w:tcPr>
                  <w:tcW w:w="387" w:type="dxa"/>
                  <w:vMerge/>
                  <w:shd w:val="clear" w:color="auto" w:fill="BFBFBF" w:themeFill="background1" w:themeFillShade="BF"/>
                  <w:tcMar>
                    <w:left w:w="57" w:type="dxa"/>
                    <w:right w:w="57" w:type="dxa"/>
                  </w:tcMar>
                  <w:textDirection w:val="btLr"/>
                  <w:vAlign w:val="center"/>
                </w:tcPr>
                <w:p w:rsidR="003B362B" w:rsidRPr="00B47841" w:rsidRDefault="003B362B" w:rsidP="00DC5FA6">
                  <w:pPr>
                    <w:ind w:left="113" w:right="113"/>
                    <w:jc w:val="center"/>
                    <w:rPr>
                      <w:rFonts w:ascii="Calibri" w:hAnsi="Calibri" w:cs="Calibri"/>
                    </w:rPr>
                  </w:pPr>
                </w:p>
              </w:tc>
              <w:tc>
                <w:tcPr>
                  <w:tcW w:w="3281" w:type="dxa"/>
                  <w:tcBorders>
                    <w:top w:val="single" w:sz="4" w:space="0" w:color="FFFFFF" w:themeColor="background1"/>
                  </w:tcBorders>
                  <w:vAlign w:val="center"/>
                </w:tcPr>
                <w:p w:rsidR="00450FE4" w:rsidRDefault="00450FE4" w:rsidP="003B362B">
                  <w:pPr>
                    <w:jc w:val="center"/>
                    <w:rPr>
                      <w:rFonts w:ascii="Calibri" w:hAnsi="Calibri" w:cs="Calibri"/>
                      <w:noProof/>
                    </w:rPr>
                  </w:pPr>
                  <w:r>
                    <w:rPr>
                      <w:rFonts w:ascii="Calibri" w:hAnsi="Calibri" w:cs="Calibri"/>
                      <w:noProof/>
                    </w:rPr>
                    <w:t>Smartphone à l’horizontale,</w:t>
                  </w:r>
                </w:p>
                <w:p w:rsidR="003B362B" w:rsidRDefault="00450FE4" w:rsidP="003B362B">
                  <w:pPr>
                    <w:jc w:val="center"/>
                    <w:rPr>
                      <w:rFonts w:ascii="Calibri" w:hAnsi="Calibri" w:cs="Calibri"/>
                      <w:noProof/>
                    </w:rPr>
                  </w:pPr>
                  <w:r>
                    <w:rPr>
                      <w:rFonts w:ascii="Calibri" w:hAnsi="Calibri" w:cs="Calibri"/>
                      <w:noProof/>
                    </w:rPr>
                    <w:t>posé sur sa tranche.</w:t>
                  </w:r>
                </w:p>
              </w:tc>
              <w:tc>
                <w:tcPr>
                  <w:tcW w:w="1611" w:type="dxa"/>
                  <w:vMerge/>
                  <w:tcBorders>
                    <w:right w:val="single" w:sz="4" w:space="0" w:color="FFFFFF" w:themeColor="background1"/>
                  </w:tcBorders>
                  <w:vAlign w:val="center"/>
                </w:tcPr>
                <w:p w:rsidR="003B362B" w:rsidRDefault="003B362B" w:rsidP="00DC5FA6">
                  <w:pPr>
                    <w:jc w:val="center"/>
                    <w:rPr>
                      <w:rFonts w:ascii="Calibri" w:hAnsi="Calibri" w:cs="Calibri"/>
                      <w:noProof/>
                    </w:rPr>
                  </w:pPr>
                </w:p>
              </w:tc>
              <w:tc>
                <w:tcPr>
                  <w:tcW w:w="1611" w:type="dxa"/>
                  <w:vMerge/>
                  <w:tcBorders>
                    <w:left w:val="single" w:sz="4" w:space="0" w:color="FFFFFF" w:themeColor="background1"/>
                  </w:tcBorders>
                  <w:vAlign w:val="center"/>
                </w:tcPr>
                <w:p w:rsidR="003B362B" w:rsidRDefault="003B362B" w:rsidP="00DC5FA6">
                  <w:pPr>
                    <w:jc w:val="center"/>
                    <w:rPr>
                      <w:rFonts w:ascii="Calibri" w:hAnsi="Calibri" w:cs="Calibri"/>
                      <w:noProof/>
                    </w:rPr>
                  </w:pPr>
                </w:p>
              </w:tc>
              <w:tc>
                <w:tcPr>
                  <w:tcW w:w="3351" w:type="dxa"/>
                  <w:tcBorders>
                    <w:top w:val="single" w:sz="4" w:space="0" w:color="FFFFFF" w:themeColor="background1"/>
                  </w:tcBorders>
                  <w:vAlign w:val="center"/>
                </w:tcPr>
                <w:p w:rsidR="003B362B" w:rsidRDefault="00450FE4" w:rsidP="00450FE4">
                  <w:pPr>
                    <w:jc w:val="center"/>
                    <w:rPr>
                      <w:rFonts w:ascii="Calibri" w:hAnsi="Calibri" w:cs="Calibri"/>
                      <w:noProof/>
                    </w:rPr>
                  </w:pPr>
                  <w:r>
                    <w:rPr>
                      <w:rFonts w:ascii="Calibri" w:hAnsi="Calibri" w:cs="Calibri"/>
                      <w:noProof/>
                    </w:rPr>
                    <w:t>Smartphone en position couchée sur une table.</w:t>
                  </w:r>
                </w:p>
              </w:tc>
            </w:tr>
            <w:tr w:rsidR="003B362B" w:rsidTr="003B362B">
              <w:trPr>
                <w:cantSplit/>
                <w:trHeight w:val="698"/>
                <w:jc w:val="center"/>
              </w:trPr>
              <w:tc>
                <w:tcPr>
                  <w:tcW w:w="387" w:type="dxa"/>
                  <w:shd w:val="clear" w:color="auto" w:fill="BFBFBF" w:themeFill="background1" w:themeFillShade="BF"/>
                  <w:tcMar>
                    <w:left w:w="57" w:type="dxa"/>
                    <w:right w:w="57" w:type="dxa"/>
                  </w:tcMar>
                  <w:textDirection w:val="btLr"/>
                  <w:vAlign w:val="center"/>
                </w:tcPr>
                <w:p w:rsidR="00452E5C" w:rsidRPr="00B47841" w:rsidRDefault="00452E5C" w:rsidP="00DC5FA6">
                  <w:pPr>
                    <w:ind w:left="113" w:right="113"/>
                    <w:jc w:val="center"/>
                    <w:rPr>
                      <w:rFonts w:ascii="Calibri" w:hAnsi="Calibri" w:cs="Calibri"/>
                      <w:noProof/>
                      <w:sz w:val="18"/>
                      <w:szCs w:val="18"/>
                    </w:rPr>
                  </w:pPr>
                  <w:r w:rsidRPr="00B47841">
                    <w:rPr>
                      <w:rFonts w:ascii="Calibri" w:hAnsi="Calibri" w:cs="Calibri"/>
                      <w:noProof/>
                      <w:sz w:val="18"/>
                      <w:szCs w:val="18"/>
                    </w:rPr>
                    <w:t>(x,y,z)</w:t>
                  </w:r>
                </w:p>
              </w:tc>
              <w:tc>
                <w:tcPr>
                  <w:tcW w:w="3281" w:type="dxa"/>
                  <w:vAlign w:val="center"/>
                </w:tcPr>
                <w:p w:rsidR="00452E5C" w:rsidRPr="00CC0579" w:rsidRDefault="00452E5C" w:rsidP="00DC5FA6">
                  <w:pPr>
                    <w:jc w:val="center"/>
                    <w:rPr>
                      <w:rFonts w:ascii="Calibri" w:hAnsi="Calibri" w:cs="Calibri"/>
                      <w:b/>
                      <w:sz w:val="28"/>
                      <w:szCs w:val="28"/>
                    </w:rPr>
                  </w:pPr>
                  <w:r w:rsidRPr="00CC0579">
                    <w:rPr>
                      <w:rFonts w:ascii="Calibri" w:hAnsi="Calibri" w:cs="Calibri"/>
                      <w:b/>
                      <w:sz w:val="28"/>
                      <w:szCs w:val="28"/>
                    </w:rPr>
                    <w:t>(</w:t>
                  </w:r>
                  <w:r w:rsidRPr="00CC0579">
                    <w:rPr>
                      <w:rFonts w:ascii="Calibri" w:hAnsi="Calibri" w:cs="Calibri"/>
                      <w:b/>
                      <w:color w:val="FF0000"/>
                      <w:sz w:val="28"/>
                      <w:szCs w:val="28"/>
                    </w:rPr>
                    <w:t>1g</w:t>
                  </w:r>
                  <w:r w:rsidRPr="00CC0579">
                    <w:rPr>
                      <w:rFonts w:ascii="Calibri" w:hAnsi="Calibri" w:cs="Calibri"/>
                      <w:b/>
                      <w:sz w:val="28"/>
                      <w:szCs w:val="28"/>
                    </w:rPr>
                    <w:t xml:space="preserve">, </w:t>
                  </w:r>
                  <w:r w:rsidRPr="00CC0579">
                    <w:rPr>
                      <w:rFonts w:ascii="Calibri" w:hAnsi="Calibri" w:cs="Calibri"/>
                      <w:b/>
                      <w:color w:val="00B050"/>
                      <w:sz w:val="28"/>
                      <w:szCs w:val="28"/>
                    </w:rPr>
                    <w:t>0</w:t>
                  </w:r>
                  <w:r w:rsidRPr="00CC0579">
                    <w:rPr>
                      <w:rFonts w:ascii="Calibri" w:hAnsi="Calibri" w:cs="Calibri"/>
                      <w:b/>
                      <w:sz w:val="28"/>
                      <w:szCs w:val="28"/>
                    </w:rPr>
                    <w:t xml:space="preserve">, </w:t>
                  </w:r>
                  <w:r w:rsidRPr="00CC0579">
                    <w:rPr>
                      <w:rFonts w:ascii="Calibri" w:hAnsi="Calibri" w:cs="Calibri"/>
                      <w:b/>
                      <w:color w:val="2E74B5" w:themeColor="accent1" w:themeShade="BF"/>
                      <w:sz w:val="28"/>
                      <w:szCs w:val="28"/>
                    </w:rPr>
                    <w:t>0</w:t>
                  </w:r>
                  <w:r w:rsidRPr="00CC0579">
                    <w:rPr>
                      <w:rFonts w:ascii="Calibri" w:hAnsi="Calibri" w:cs="Calibri"/>
                      <w:b/>
                      <w:sz w:val="28"/>
                      <w:szCs w:val="28"/>
                    </w:rPr>
                    <w:t>)</w:t>
                  </w:r>
                </w:p>
              </w:tc>
              <w:tc>
                <w:tcPr>
                  <w:tcW w:w="3222" w:type="dxa"/>
                  <w:gridSpan w:val="2"/>
                  <w:vAlign w:val="center"/>
                </w:tcPr>
                <w:p w:rsidR="00452E5C" w:rsidRPr="00CC0579" w:rsidRDefault="00452E5C" w:rsidP="00DC5FA6">
                  <w:pPr>
                    <w:jc w:val="center"/>
                    <w:rPr>
                      <w:rFonts w:ascii="Calibri" w:hAnsi="Calibri" w:cs="Calibri"/>
                      <w:b/>
                      <w:sz w:val="28"/>
                      <w:szCs w:val="28"/>
                    </w:rPr>
                  </w:pPr>
                  <w:r w:rsidRPr="00CC0579">
                    <w:rPr>
                      <w:rFonts w:ascii="Calibri" w:hAnsi="Calibri" w:cs="Calibri"/>
                      <w:b/>
                      <w:sz w:val="28"/>
                      <w:szCs w:val="28"/>
                    </w:rPr>
                    <w:t>(</w:t>
                  </w:r>
                  <w:r w:rsidRPr="00CC0579">
                    <w:rPr>
                      <w:rFonts w:ascii="Calibri" w:hAnsi="Calibri" w:cs="Calibri"/>
                      <w:b/>
                      <w:color w:val="FF0000"/>
                      <w:sz w:val="28"/>
                      <w:szCs w:val="28"/>
                    </w:rPr>
                    <w:t>0</w:t>
                  </w:r>
                  <w:r w:rsidRPr="00CC0579">
                    <w:rPr>
                      <w:rFonts w:ascii="Calibri" w:hAnsi="Calibri" w:cs="Calibri"/>
                      <w:b/>
                      <w:sz w:val="28"/>
                      <w:szCs w:val="28"/>
                    </w:rPr>
                    <w:t xml:space="preserve">, </w:t>
                  </w:r>
                  <w:r w:rsidRPr="00CC0579">
                    <w:rPr>
                      <w:rFonts w:ascii="Calibri" w:hAnsi="Calibri" w:cs="Calibri"/>
                      <w:b/>
                      <w:color w:val="00B050"/>
                      <w:sz w:val="28"/>
                      <w:szCs w:val="28"/>
                    </w:rPr>
                    <w:t>1g</w:t>
                  </w:r>
                  <w:r w:rsidRPr="00CC0579">
                    <w:rPr>
                      <w:rFonts w:ascii="Calibri" w:hAnsi="Calibri" w:cs="Calibri"/>
                      <w:b/>
                      <w:sz w:val="28"/>
                      <w:szCs w:val="28"/>
                    </w:rPr>
                    <w:t xml:space="preserve">, </w:t>
                  </w:r>
                  <w:r w:rsidRPr="00CC0579">
                    <w:rPr>
                      <w:rFonts w:ascii="Calibri" w:hAnsi="Calibri" w:cs="Calibri"/>
                      <w:b/>
                      <w:color w:val="2E74B5" w:themeColor="accent1" w:themeShade="BF"/>
                      <w:sz w:val="28"/>
                      <w:szCs w:val="28"/>
                    </w:rPr>
                    <w:t>0</w:t>
                  </w:r>
                  <w:r w:rsidRPr="00CC0579">
                    <w:rPr>
                      <w:rFonts w:ascii="Calibri" w:hAnsi="Calibri" w:cs="Calibri"/>
                      <w:b/>
                      <w:sz w:val="28"/>
                      <w:szCs w:val="28"/>
                    </w:rPr>
                    <w:t>)</w:t>
                  </w:r>
                </w:p>
              </w:tc>
              <w:tc>
                <w:tcPr>
                  <w:tcW w:w="3351" w:type="dxa"/>
                  <w:vAlign w:val="center"/>
                </w:tcPr>
                <w:p w:rsidR="00452E5C" w:rsidRPr="00CC0579" w:rsidRDefault="00452E5C" w:rsidP="00DC5FA6">
                  <w:pPr>
                    <w:jc w:val="center"/>
                    <w:rPr>
                      <w:rFonts w:ascii="Calibri" w:hAnsi="Calibri" w:cs="Calibri"/>
                      <w:b/>
                      <w:sz w:val="28"/>
                      <w:szCs w:val="28"/>
                    </w:rPr>
                  </w:pPr>
                  <w:r w:rsidRPr="00CC0579">
                    <w:rPr>
                      <w:rFonts w:ascii="Calibri" w:hAnsi="Calibri" w:cs="Calibri"/>
                      <w:b/>
                      <w:sz w:val="28"/>
                      <w:szCs w:val="28"/>
                    </w:rPr>
                    <w:t>(</w:t>
                  </w:r>
                  <w:r w:rsidRPr="00CC0579">
                    <w:rPr>
                      <w:rFonts w:ascii="Calibri" w:hAnsi="Calibri" w:cs="Calibri"/>
                      <w:b/>
                      <w:color w:val="FF0000"/>
                      <w:sz w:val="28"/>
                      <w:szCs w:val="28"/>
                    </w:rPr>
                    <w:t>0</w:t>
                  </w:r>
                  <w:r w:rsidRPr="00CC0579">
                    <w:rPr>
                      <w:rFonts w:ascii="Calibri" w:hAnsi="Calibri" w:cs="Calibri"/>
                      <w:b/>
                      <w:sz w:val="28"/>
                      <w:szCs w:val="28"/>
                    </w:rPr>
                    <w:t xml:space="preserve">, </w:t>
                  </w:r>
                  <w:r w:rsidRPr="00CC0579">
                    <w:rPr>
                      <w:rFonts w:ascii="Calibri" w:hAnsi="Calibri" w:cs="Calibri"/>
                      <w:b/>
                      <w:color w:val="00B050"/>
                      <w:sz w:val="28"/>
                      <w:szCs w:val="28"/>
                    </w:rPr>
                    <w:t>0</w:t>
                  </w:r>
                  <w:r w:rsidRPr="00CC0579">
                    <w:rPr>
                      <w:rFonts w:ascii="Calibri" w:hAnsi="Calibri" w:cs="Calibri"/>
                      <w:b/>
                      <w:sz w:val="28"/>
                      <w:szCs w:val="28"/>
                    </w:rPr>
                    <w:t xml:space="preserve">, </w:t>
                  </w:r>
                  <w:r w:rsidRPr="00CC0579">
                    <w:rPr>
                      <w:rFonts w:ascii="Calibri" w:hAnsi="Calibri" w:cs="Calibri"/>
                      <w:b/>
                      <w:color w:val="2E74B5" w:themeColor="accent1" w:themeShade="BF"/>
                      <w:sz w:val="28"/>
                      <w:szCs w:val="28"/>
                    </w:rPr>
                    <w:t>1g</w:t>
                  </w:r>
                  <w:r w:rsidRPr="00CC0579">
                    <w:rPr>
                      <w:rFonts w:ascii="Calibri" w:hAnsi="Calibri" w:cs="Calibri"/>
                      <w:b/>
                      <w:sz w:val="28"/>
                      <w:szCs w:val="28"/>
                    </w:rPr>
                    <w:t>)</w:t>
                  </w:r>
                </w:p>
              </w:tc>
            </w:tr>
            <w:tr w:rsidR="003B362B" w:rsidTr="003B362B">
              <w:trPr>
                <w:cantSplit/>
                <w:trHeight w:val="1134"/>
                <w:jc w:val="center"/>
              </w:trPr>
              <w:tc>
                <w:tcPr>
                  <w:tcW w:w="387" w:type="dxa"/>
                  <w:shd w:val="clear" w:color="auto" w:fill="BFBFBF" w:themeFill="background1" w:themeFillShade="BF"/>
                  <w:tcMar>
                    <w:left w:w="57" w:type="dxa"/>
                    <w:right w:w="57" w:type="dxa"/>
                  </w:tcMar>
                  <w:textDirection w:val="btLr"/>
                  <w:vAlign w:val="center"/>
                </w:tcPr>
                <w:p w:rsidR="00452E5C" w:rsidRPr="00B47841" w:rsidRDefault="00452E5C" w:rsidP="00DC5FA6">
                  <w:pPr>
                    <w:ind w:left="113" w:right="113"/>
                    <w:jc w:val="center"/>
                    <w:rPr>
                      <w:rFonts w:ascii="Calibri" w:hAnsi="Calibri" w:cs="Calibri"/>
                      <w:noProof/>
                    </w:rPr>
                  </w:pPr>
                  <w:r w:rsidRPr="00B47841">
                    <w:rPr>
                      <w:rFonts w:ascii="Calibri" w:hAnsi="Calibri" w:cs="Calibri"/>
                    </w:rPr>
                    <w:t>Affichage</w:t>
                  </w:r>
                </w:p>
              </w:tc>
              <w:tc>
                <w:tcPr>
                  <w:tcW w:w="3281" w:type="dxa"/>
                  <w:vAlign w:val="center"/>
                </w:tcPr>
                <w:p w:rsidR="00452E5C" w:rsidRDefault="00452E5C" w:rsidP="00DC5FA6">
                  <w:pPr>
                    <w:jc w:val="center"/>
                    <w:rPr>
                      <w:rFonts w:ascii="Calibri" w:hAnsi="Calibri" w:cs="Calibri"/>
                    </w:rPr>
                  </w:pPr>
                  <w:r>
                    <w:rPr>
                      <w:rFonts w:ascii="Calibri" w:hAnsi="Calibri" w:cs="Calibri"/>
                      <w:noProof/>
                    </w:rPr>
                    <w:drawing>
                      <wp:inline distT="0" distB="0" distL="0" distR="0">
                        <wp:extent cx="1954573" cy="1484216"/>
                        <wp:effectExtent l="0" t="0" r="7620" b="1905"/>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Screen Shot 01-23-18 at 04.47 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4573" cy="1484216"/>
                                </a:xfrm>
                                <a:prstGeom prst="rect">
                                  <a:avLst/>
                                </a:prstGeom>
                              </pic:spPr>
                            </pic:pic>
                          </a:graphicData>
                        </a:graphic>
                      </wp:inline>
                    </w:drawing>
                  </w:r>
                </w:p>
              </w:tc>
              <w:tc>
                <w:tcPr>
                  <w:tcW w:w="3222" w:type="dxa"/>
                  <w:gridSpan w:val="2"/>
                  <w:vAlign w:val="center"/>
                </w:tcPr>
                <w:p w:rsidR="00452E5C" w:rsidRDefault="00452E5C" w:rsidP="00DC5FA6">
                  <w:pPr>
                    <w:jc w:val="center"/>
                    <w:rPr>
                      <w:rFonts w:ascii="Calibri" w:hAnsi="Calibri" w:cs="Calibri"/>
                    </w:rPr>
                  </w:pPr>
                  <w:r>
                    <w:rPr>
                      <w:rFonts w:ascii="Calibri" w:hAnsi="Calibri" w:cs="Calibri"/>
                      <w:noProof/>
                    </w:rPr>
                    <w:drawing>
                      <wp:inline distT="0" distB="0" distL="0" distR="0">
                        <wp:extent cx="1917065" cy="1506436"/>
                        <wp:effectExtent l="0" t="0" r="6985"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Screen Shot 01-23-18 at 04.46 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1618" cy="1510014"/>
                                </a:xfrm>
                                <a:prstGeom prst="rect">
                                  <a:avLst/>
                                </a:prstGeom>
                              </pic:spPr>
                            </pic:pic>
                          </a:graphicData>
                        </a:graphic>
                      </wp:inline>
                    </w:drawing>
                  </w:r>
                </w:p>
              </w:tc>
              <w:tc>
                <w:tcPr>
                  <w:tcW w:w="3351" w:type="dxa"/>
                  <w:tcMar>
                    <w:top w:w="57" w:type="dxa"/>
                    <w:bottom w:w="57" w:type="dxa"/>
                  </w:tcMar>
                  <w:vAlign w:val="center"/>
                </w:tcPr>
                <w:p w:rsidR="00452E5C" w:rsidRDefault="00452E5C" w:rsidP="00DC5FA6">
                  <w:pPr>
                    <w:jc w:val="center"/>
                    <w:rPr>
                      <w:rFonts w:ascii="Calibri" w:hAnsi="Calibri" w:cs="Calibri"/>
                    </w:rPr>
                  </w:pPr>
                  <w:r>
                    <w:rPr>
                      <w:rFonts w:ascii="Calibri" w:hAnsi="Calibri" w:cs="Calibri"/>
                      <w:noProof/>
                    </w:rPr>
                    <w:drawing>
                      <wp:inline distT="0" distB="0" distL="0" distR="0">
                        <wp:extent cx="2006600" cy="1530296"/>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Screen Shot 01-23-18 at 04.48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6600" cy="1530296"/>
                                </a:xfrm>
                                <a:prstGeom prst="rect">
                                  <a:avLst/>
                                </a:prstGeom>
                              </pic:spPr>
                            </pic:pic>
                          </a:graphicData>
                        </a:graphic>
                      </wp:inline>
                    </w:drawing>
                  </w:r>
                </w:p>
              </w:tc>
            </w:tr>
          </w:tbl>
          <w:p w:rsidR="00452E5C" w:rsidRDefault="00452E5C" w:rsidP="00DC5FA6">
            <w:r>
              <w:t>.</w:t>
            </w:r>
          </w:p>
        </w:tc>
      </w:tr>
    </w:tbl>
    <w:p w:rsidR="00452E5C" w:rsidRDefault="00452E5C" w:rsidP="00452E5C">
      <w:pPr>
        <w:pStyle w:val="Titre1"/>
        <w:spacing w:before="0"/>
        <w:rPr>
          <w:rFonts w:ascii="Calibri" w:hAnsi="Calibri" w:cs="Calibri"/>
          <w:sz w:val="22"/>
          <w:szCs w:val="22"/>
          <w:u w:val="single"/>
        </w:rPr>
      </w:pPr>
    </w:p>
    <w:tbl>
      <w:tblPr>
        <w:tblStyle w:val="Grilledutableau"/>
        <w:tblW w:w="0" w:type="auto"/>
        <w:tblBorders>
          <w:insideH w:val="none" w:sz="0" w:space="0" w:color="auto"/>
        </w:tblBorders>
        <w:tblLook w:val="04A0" w:firstRow="1" w:lastRow="0" w:firstColumn="1" w:lastColumn="0" w:noHBand="0" w:noVBand="1"/>
      </w:tblPr>
      <w:tblGrid>
        <w:gridCol w:w="10598"/>
      </w:tblGrid>
      <w:tr w:rsidR="00452E5C" w:rsidTr="00A34DCA">
        <w:trPr>
          <w:trHeight w:val="5596"/>
        </w:trPr>
        <w:tc>
          <w:tcPr>
            <w:tcW w:w="10598" w:type="dxa"/>
          </w:tcPr>
          <w:p w:rsidR="00452E5C" w:rsidRDefault="00452E5C" w:rsidP="00DC5FA6">
            <w:pPr>
              <w:rPr>
                <w:rFonts w:ascii="Calibri" w:hAnsi="Calibri" w:cs="Calibri"/>
                <w:b/>
                <w:color w:val="0070C0"/>
              </w:rPr>
            </w:pPr>
            <w:r>
              <w:rPr>
                <w:rFonts w:ascii="Calibri" w:hAnsi="Calibri" w:cs="Calibri"/>
                <w:b/>
                <w:color w:val="0070C0"/>
                <w:u w:val="single"/>
              </w:rPr>
              <w:t>Document 3</w:t>
            </w:r>
            <w:r w:rsidRPr="00F80339">
              <w:rPr>
                <w:rFonts w:ascii="Calibri" w:hAnsi="Calibri" w:cs="Calibri"/>
                <w:b/>
                <w:color w:val="0070C0"/>
              </w:rPr>
              <w:t> :</w:t>
            </w:r>
            <w:r w:rsidR="002B3ECB">
              <w:rPr>
                <w:rFonts w:ascii="Calibri" w:hAnsi="Calibri" w:cs="Calibri"/>
                <w:b/>
                <w:color w:val="0070C0"/>
              </w:rPr>
              <w:t xml:space="preserve"> </w:t>
            </w:r>
            <w:r>
              <w:rPr>
                <w:rFonts w:ascii="Calibri" w:hAnsi="Calibri" w:cs="Calibri"/>
                <w:b/>
                <w:color w:val="0070C0"/>
              </w:rPr>
              <w:t>La trilatération en 3D et en 2D</w:t>
            </w:r>
          </w:p>
          <w:p w:rsidR="00452E5C" w:rsidRPr="00445897" w:rsidRDefault="00452E5C" w:rsidP="00DC5FA6">
            <w:pPr>
              <w:rPr>
                <w:rFonts w:ascii="Calibri" w:hAnsi="Calibri" w:cs="Calibri"/>
                <w:b/>
                <w:color w:val="0070C0"/>
              </w:rPr>
            </w:pPr>
          </w:p>
          <w:p w:rsidR="00452E5C" w:rsidRDefault="00452E5C" w:rsidP="003032C8">
            <w:pPr>
              <w:rPr>
                <w:rFonts w:ascii="Calibri" w:hAnsi="Calibri" w:cs="Calibri"/>
              </w:rPr>
            </w:pPr>
            <w:r>
              <w:rPr>
                <w:rFonts w:cs="Calibri"/>
                <w:noProof/>
              </w:rPr>
              <w:drawing>
                <wp:anchor distT="0" distB="0" distL="114300" distR="114300" simplePos="0" relativeHeight="251663360" behindDoc="1" locked="0" layoutInCell="1" allowOverlap="1">
                  <wp:simplePos x="0" y="0"/>
                  <wp:positionH relativeFrom="column">
                    <wp:posOffset>80645</wp:posOffset>
                  </wp:positionH>
                  <wp:positionV relativeFrom="paragraph">
                    <wp:posOffset>43180</wp:posOffset>
                  </wp:positionV>
                  <wp:extent cx="2373630" cy="1504950"/>
                  <wp:effectExtent l="19050" t="19050" r="26670" b="19050"/>
                  <wp:wrapTight wrapText="bothSides">
                    <wp:wrapPolygon edited="0">
                      <wp:start x="-173" y="-273"/>
                      <wp:lineTo x="-173" y="21600"/>
                      <wp:lineTo x="21669" y="21600"/>
                      <wp:lineTo x="21669" y="-273"/>
                      <wp:lineTo x="-173" y="-273"/>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lateration.jpg"/>
                          <pic:cNvPicPr/>
                        </pic:nvPicPr>
                        <pic:blipFill rotWithShape="1">
                          <a:blip r:embed="rId17" cstate="print">
                            <a:extLst>
                              <a:ext uri="{28A0092B-C50C-407E-A947-70E740481C1C}">
                                <a14:useLocalDpi xmlns:a14="http://schemas.microsoft.com/office/drawing/2010/main" val="0"/>
                              </a:ext>
                            </a:extLst>
                          </a:blip>
                          <a:srcRect l="1517" r="-1517"/>
                          <a:stretch/>
                        </pic:blipFill>
                        <pic:spPr>
                          <a:xfrm>
                            <a:off x="0" y="0"/>
                            <a:ext cx="2373630" cy="1504950"/>
                          </a:xfrm>
                          <a:prstGeom prst="rect">
                            <a:avLst/>
                          </a:prstGeom>
                          <a:ln>
                            <a:solidFill>
                              <a:schemeClr val="bg1">
                                <a:lumMod val="50000"/>
                              </a:schemeClr>
                            </a:solidFill>
                          </a:ln>
                        </pic:spPr>
                      </pic:pic>
                    </a:graphicData>
                  </a:graphic>
                </wp:anchor>
              </w:drawing>
            </w:r>
            <w:r>
              <w:rPr>
                <w:rFonts w:ascii="Calibri" w:hAnsi="Calibri" w:cs="Calibri"/>
              </w:rPr>
              <w:t>Pour repérer sa position en voiture, il faut que le GPS du véhicule calcule sa propre position sur le globe terrestre (en 3 dimensions) :</w:t>
            </w:r>
          </w:p>
          <w:p w:rsidR="00452E5C" w:rsidRPr="00700F2A" w:rsidRDefault="00452E5C" w:rsidP="00700F2A">
            <w:pPr>
              <w:ind w:left="4358"/>
              <w:jc w:val="both"/>
              <w:rPr>
                <w:rFonts w:asciiTheme="minorHAnsi" w:hAnsiTheme="minorHAnsi" w:cstheme="minorHAnsi"/>
              </w:rPr>
            </w:pPr>
            <w:r w:rsidRPr="00700F2A">
              <w:rPr>
                <w:rFonts w:asciiTheme="minorHAnsi" w:hAnsiTheme="minorHAnsi" w:cstheme="minorHAnsi"/>
              </w:rPr>
              <w:t xml:space="preserve">Trois satellites lui envoient des informations. </w:t>
            </w:r>
          </w:p>
          <w:p w:rsidR="00452E5C" w:rsidRPr="00700F2A" w:rsidRDefault="00452E5C" w:rsidP="00700F2A">
            <w:pPr>
              <w:ind w:left="4358"/>
              <w:jc w:val="both"/>
              <w:rPr>
                <w:rFonts w:asciiTheme="minorHAnsi" w:hAnsiTheme="minorHAnsi" w:cstheme="minorHAnsi"/>
              </w:rPr>
            </w:pPr>
            <w:r w:rsidRPr="00700F2A">
              <w:rPr>
                <w:rFonts w:asciiTheme="minorHAnsi" w:hAnsiTheme="minorHAnsi" w:cstheme="minorHAnsi"/>
              </w:rPr>
              <w:t xml:space="preserve">Le GPS peut ainsi calculer sa distance à chacun des 3 satellites. </w:t>
            </w:r>
          </w:p>
          <w:p w:rsidR="00452E5C" w:rsidRPr="00700F2A" w:rsidRDefault="00452E5C" w:rsidP="00700F2A">
            <w:pPr>
              <w:ind w:left="4358"/>
              <w:jc w:val="both"/>
              <w:rPr>
                <w:rFonts w:asciiTheme="minorHAnsi" w:hAnsiTheme="minorHAnsi" w:cstheme="minorHAnsi"/>
              </w:rPr>
            </w:pPr>
            <w:r w:rsidRPr="00700F2A">
              <w:rPr>
                <w:rFonts w:asciiTheme="minorHAnsi" w:hAnsiTheme="minorHAnsi" w:cstheme="minorHAnsi"/>
              </w:rPr>
              <w:t xml:space="preserve">Il définit 3 sphères dont l’intersection donne deux points. </w:t>
            </w:r>
          </w:p>
          <w:p w:rsidR="00452E5C" w:rsidRPr="00700F2A" w:rsidRDefault="00452E5C" w:rsidP="00700F2A">
            <w:pPr>
              <w:ind w:left="4358"/>
              <w:jc w:val="both"/>
              <w:rPr>
                <w:rFonts w:asciiTheme="minorHAnsi" w:hAnsiTheme="minorHAnsi" w:cstheme="minorHAnsi"/>
              </w:rPr>
            </w:pPr>
            <w:r w:rsidRPr="00700F2A">
              <w:rPr>
                <w:rFonts w:asciiTheme="minorHAnsi" w:hAnsiTheme="minorHAnsi" w:cstheme="minorHAnsi"/>
              </w:rPr>
              <w:t xml:space="preserve">L’un est aberrant car très éloigné de la surface terrestre, l’autre donne la position du GPS de la voiture. </w:t>
            </w:r>
          </w:p>
          <w:p w:rsidR="00452E5C" w:rsidRDefault="00452E5C" w:rsidP="00DC5FA6">
            <w:pPr>
              <w:pStyle w:val="Paragraphedeliste"/>
              <w:spacing w:after="0" w:line="240" w:lineRule="auto"/>
              <w:ind w:left="4707"/>
              <w:jc w:val="both"/>
              <w:rPr>
                <w:rFonts w:cs="Calibri"/>
              </w:rPr>
            </w:pPr>
          </w:p>
          <w:p w:rsidR="00452E5C" w:rsidRDefault="00DA1998" w:rsidP="00DC5FA6">
            <w:pPr>
              <w:pStyle w:val="Paragraphedeliste"/>
              <w:spacing w:after="0" w:line="240" w:lineRule="auto"/>
              <w:ind w:left="29" w:right="18"/>
              <w:jc w:val="right"/>
              <w:rPr>
                <w:rFonts w:cs="Calibri"/>
                <w:i/>
                <w:sz w:val="18"/>
                <w:szCs w:val="18"/>
              </w:rPr>
            </w:pPr>
            <w:hyperlink r:id="rId18" w:history="1">
              <w:r w:rsidR="00452E5C" w:rsidRPr="00BD0CA2">
                <w:rPr>
                  <w:rStyle w:val="Lienhypertexte"/>
                  <w:rFonts w:cs="Calibri"/>
                  <w:i/>
                  <w:sz w:val="18"/>
                  <w:szCs w:val="18"/>
                </w:rPr>
                <w:t>https://plus.maths.org/content/conic-section-hide-seek</w:t>
              </w:r>
            </w:hyperlink>
          </w:p>
          <w:p w:rsidR="00452E5C" w:rsidRDefault="00452E5C" w:rsidP="00DC5FA6">
            <w:pPr>
              <w:pStyle w:val="Paragraphedeliste"/>
              <w:spacing w:after="0" w:line="240" w:lineRule="auto"/>
              <w:ind w:left="29" w:right="18"/>
              <w:jc w:val="right"/>
              <w:rPr>
                <w:rFonts w:cs="Calibri"/>
                <w:sz w:val="18"/>
                <w:szCs w:val="18"/>
                <w:u w:val="single"/>
              </w:rPr>
            </w:pPr>
          </w:p>
          <w:p w:rsidR="00452E5C" w:rsidRPr="001E3AC1" w:rsidRDefault="00452E5C" w:rsidP="00DC5FA6">
            <w:pPr>
              <w:pStyle w:val="Paragraphedeliste"/>
              <w:spacing w:after="0" w:line="240" w:lineRule="auto"/>
              <w:ind w:left="29" w:right="18"/>
              <w:rPr>
                <w:rFonts w:cs="Calibri"/>
                <w:i/>
                <w:sz w:val="18"/>
                <w:szCs w:val="18"/>
              </w:rPr>
            </w:pPr>
            <w:r w:rsidRPr="001A3BB5">
              <w:rPr>
                <w:rFonts w:cs="Calibri"/>
                <w:b/>
                <w:smallCaps/>
                <w:sz w:val="18"/>
                <w:szCs w:val="18"/>
                <w:u w:val="single"/>
              </w:rPr>
              <w:t>Trilatération du GPS (représentée en 2D par des cercles)</w:t>
            </w:r>
          </w:p>
          <w:p w:rsidR="00452E5C" w:rsidRDefault="00452E5C" w:rsidP="00DC5FA6">
            <w:pPr>
              <w:jc w:val="both"/>
              <w:rPr>
                <w:rFonts w:ascii="Calibri" w:hAnsi="Calibri" w:cs="Calibri"/>
              </w:rPr>
            </w:pPr>
          </w:p>
          <w:p w:rsidR="00452E5C" w:rsidRDefault="00452E5C" w:rsidP="00DC5FA6">
            <w:pPr>
              <w:jc w:val="both"/>
              <w:rPr>
                <w:rFonts w:ascii="Calibri" w:hAnsi="Calibri" w:cs="Calibri"/>
              </w:rPr>
            </w:pPr>
            <w:r>
              <w:rPr>
                <w:rFonts w:ascii="Calibri" w:hAnsi="Calibri" w:cs="Calibri"/>
              </w:rPr>
              <w:t>Par analogie, la méthode de trilatération permet également de repérer une position en 2D. On peut ainsi, grâce à cette méthode, identifier la position de l’accéléromètre dans le smartphone :</w:t>
            </w:r>
          </w:p>
          <w:p w:rsidR="00452E5C" w:rsidRDefault="00452E5C" w:rsidP="00536F58">
            <w:pPr>
              <w:pStyle w:val="Paragraphedeliste"/>
              <w:numPr>
                <w:ilvl w:val="0"/>
                <w:numId w:val="4"/>
              </w:numPr>
              <w:spacing w:after="0" w:line="240" w:lineRule="auto"/>
              <w:ind w:left="596" w:hanging="219"/>
              <w:jc w:val="both"/>
              <w:rPr>
                <w:rFonts w:cs="Calibri"/>
              </w:rPr>
            </w:pPr>
            <w:r>
              <w:rPr>
                <w:rFonts w:cs="Calibri"/>
              </w:rPr>
              <w:t>Deux acquisitions des composantes de l’accélération sont effectuées dans deux référentiels différents. L’un a pour origine un centre de rotation C</w:t>
            </w:r>
            <w:r w:rsidRPr="002E7D6F">
              <w:rPr>
                <w:rFonts w:cs="Calibri"/>
                <w:vertAlign w:val="subscript"/>
              </w:rPr>
              <w:t>1</w:t>
            </w:r>
            <w:r>
              <w:rPr>
                <w:rFonts w:cs="Calibri"/>
              </w:rPr>
              <w:t>, et l’autre a pour origine un centre de rotation C</w:t>
            </w:r>
            <w:r w:rsidRPr="002E7D6F">
              <w:rPr>
                <w:rFonts w:cs="Calibri"/>
                <w:vertAlign w:val="subscript"/>
              </w:rPr>
              <w:t>2</w:t>
            </w:r>
            <w:r>
              <w:rPr>
                <w:rFonts w:cs="Calibri"/>
              </w:rPr>
              <w:t>, distant de C</w:t>
            </w:r>
            <w:r w:rsidRPr="002E7D6F">
              <w:rPr>
                <w:rFonts w:cs="Calibri"/>
                <w:vertAlign w:val="subscript"/>
              </w:rPr>
              <w:t>1</w:t>
            </w:r>
            <w:r>
              <w:rPr>
                <w:rFonts w:cs="Calibri"/>
              </w:rPr>
              <w:t>.</w:t>
            </w:r>
          </w:p>
          <w:p w:rsidR="00452E5C" w:rsidRDefault="00452E5C" w:rsidP="00536F58">
            <w:pPr>
              <w:pStyle w:val="Paragraphedeliste"/>
              <w:numPr>
                <w:ilvl w:val="0"/>
                <w:numId w:val="4"/>
              </w:numPr>
              <w:spacing w:after="0" w:line="240" w:lineRule="auto"/>
              <w:ind w:left="596" w:hanging="219"/>
              <w:jc w:val="both"/>
              <w:rPr>
                <w:rFonts w:cs="Calibri"/>
              </w:rPr>
            </w:pPr>
            <w:r>
              <w:rPr>
                <w:rFonts w:cs="Calibri"/>
              </w:rPr>
              <w:t xml:space="preserve">Ces données permettent de calculer les distances </w:t>
            </w:r>
            <m:oMath>
              <m:sSub>
                <m:sSubPr>
                  <m:ctrlPr>
                    <w:rPr>
                      <w:rFonts w:ascii="Cambria Math" w:hAnsi="Cambria Math" w:cstheme="minorHAnsi"/>
                      <w:i/>
                      <w:szCs w:val="24"/>
                    </w:rPr>
                  </m:ctrlPr>
                </m:sSubPr>
                <m:e>
                  <m:r>
                    <w:rPr>
                      <w:rFonts w:ascii="Cambria Math" w:hAnsi="Cambria Math" w:cstheme="minorHAnsi"/>
                      <w:szCs w:val="24"/>
                    </w:rPr>
                    <m:t>R</m:t>
                  </m:r>
                </m:e>
                <m:sub>
                  <m:r>
                    <w:rPr>
                      <w:rFonts w:ascii="Cambria Math" w:hAnsi="Cambria Math" w:cstheme="minorHAnsi"/>
                      <w:szCs w:val="24"/>
                    </w:rPr>
                    <m:t>1</m:t>
                  </m:r>
                </m:sub>
              </m:sSub>
            </m:oMath>
            <w:r>
              <w:rPr>
                <w:rFonts w:cs="Calibri"/>
              </w:rPr>
              <w:t xml:space="preserve">et </w:t>
            </w:r>
            <m:oMath>
              <m:sSub>
                <m:sSubPr>
                  <m:ctrlPr>
                    <w:rPr>
                      <w:rFonts w:ascii="Cambria Math" w:hAnsi="Cambria Math" w:cstheme="minorHAnsi"/>
                      <w:i/>
                      <w:szCs w:val="24"/>
                    </w:rPr>
                  </m:ctrlPr>
                </m:sSubPr>
                <m:e>
                  <m:r>
                    <w:rPr>
                      <w:rFonts w:ascii="Cambria Math" w:hAnsi="Cambria Math" w:cstheme="minorHAnsi"/>
                      <w:szCs w:val="24"/>
                    </w:rPr>
                    <m:t>R</m:t>
                  </m:r>
                </m:e>
                <m:sub>
                  <m:r>
                    <w:rPr>
                      <w:rFonts w:ascii="Cambria Math" w:hAnsi="Cambria Math" w:cstheme="minorHAnsi"/>
                      <w:szCs w:val="24"/>
                    </w:rPr>
                    <m:t>2</m:t>
                  </m:r>
                </m:sub>
              </m:sSub>
            </m:oMath>
            <w:r>
              <w:rPr>
                <w:rFonts w:cs="Calibri"/>
              </w:rPr>
              <w:t xml:space="preserve">du capteur aux </w:t>
            </w:r>
            <w:r w:rsidRPr="002D5718">
              <w:rPr>
                <w:rFonts w:cs="Calibri"/>
              </w:rPr>
              <w:t>centre</w:t>
            </w:r>
            <w:r>
              <w:rPr>
                <w:rFonts w:cs="Calibri"/>
              </w:rPr>
              <w:t>sC</w:t>
            </w:r>
            <w:r w:rsidRPr="002E7D6F">
              <w:rPr>
                <w:rFonts w:cs="Calibri"/>
                <w:vertAlign w:val="subscript"/>
              </w:rPr>
              <w:t>1</w:t>
            </w:r>
            <w:r>
              <w:rPr>
                <w:rFonts w:cs="Calibri"/>
              </w:rPr>
              <w:t xml:space="preserve"> et C</w:t>
            </w:r>
            <w:r w:rsidRPr="002E7D6F">
              <w:rPr>
                <w:rFonts w:cs="Calibri"/>
                <w:vertAlign w:val="subscript"/>
              </w:rPr>
              <w:t>2</w:t>
            </w:r>
            <w:r w:rsidRPr="002D5718">
              <w:rPr>
                <w:rFonts w:cs="Calibri"/>
              </w:rPr>
              <w:t>du tourne-disque</w:t>
            </w:r>
            <w:r>
              <w:rPr>
                <w:rFonts w:cs="Calibri"/>
              </w:rPr>
              <w:t>.</w:t>
            </w:r>
          </w:p>
          <w:p w:rsidR="00452E5C" w:rsidRDefault="00452E5C" w:rsidP="00536F58">
            <w:pPr>
              <w:pStyle w:val="Paragraphedeliste"/>
              <w:numPr>
                <w:ilvl w:val="0"/>
                <w:numId w:val="4"/>
              </w:numPr>
              <w:spacing w:after="0" w:line="240" w:lineRule="auto"/>
              <w:ind w:left="596" w:hanging="219"/>
              <w:jc w:val="both"/>
              <w:rPr>
                <w:rFonts w:cs="Calibri"/>
              </w:rPr>
            </w:pPr>
            <w:r>
              <w:rPr>
                <w:rFonts w:cs="Calibri"/>
              </w:rPr>
              <w:t xml:space="preserve">Le tracé des deux </w:t>
            </w:r>
            <w:r w:rsidRPr="002D5718">
              <w:rPr>
                <w:rFonts w:cs="Calibri"/>
              </w:rPr>
              <w:t>cercle</w:t>
            </w:r>
            <w:r>
              <w:rPr>
                <w:rFonts w:cs="Calibri"/>
              </w:rPr>
              <w:t>s</w:t>
            </w:r>
            <w:r w:rsidR="006C5332">
              <w:rPr>
                <w:rFonts w:cs="Calibri"/>
              </w:rPr>
              <w:t xml:space="preserve"> </w:t>
            </w:r>
            <w:r>
              <w:rPr>
                <w:rFonts w:cs="Calibri"/>
              </w:rPr>
              <w:t>donne deux points d’intersection.</w:t>
            </w:r>
          </w:p>
          <w:p w:rsidR="00452E5C" w:rsidRPr="009A019D" w:rsidRDefault="00452E5C" w:rsidP="00536F58">
            <w:pPr>
              <w:pStyle w:val="Paragraphedeliste"/>
              <w:numPr>
                <w:ilvl w:val="0"/>
                <w:numId w:val="4"/>
              </w:numPr>
              <w:spacing w:after="0" w:line="240" w:lineRule="auto"/>
              <w:ind w:left="596" w:hanging="219"/>
              <w:jc w:val="both"/>
              <w:rPr>
                <w:rFonts w:cs="Calibri"/>
              </w:rPr>
            </w:pPr>
            <w:r w:rsidRPr="002D5718">
              <w:rPr>
                <w:rFonts w:cs="Calibri"/>
              </w:rPr>
              <w:t xml:space="preserve">L’un est aberrant car </w:t>
            </w:r>
            <w:r>
              <w:rPr>
                <w:rFonts w:cs="Calibri"/>
              </w:rPr>
              <w:t>situé en dehors du smartphone</w:t>
            </w:r>
            <w:r w:rsidRPr="002D5718">
              <w:rPr>
                <w:rFonts w:cs="Calibri"/>
              </w:rPr>
              <w:t>, l’autre</w:t>
            </w:r>
            <w:r>
              <w:rPr>
                <w:rFonts w:cs="Calibri"/>
              </w:rPr>
              <w:t xml:space="preserve"> donne la position de l’accéléromètre.</w:t>
            </w:r>
          </w:p>
        </w:tc>
      </w:tr>
    </w:tbl>
    <w:p w:rsidR="00452E5C" w:rsidRDefault="00452E5C" w:rsidP="00452E5C">
      <w:pPr>
        <w:pStyle w:val="Titre1"/>
        <w:spacing w:before="0"/>
        <w:rPr>
          <w:rFonts w:ascii="Calibri" w:hAnsi="Calibri" w:cs="Calibri"/>
          <w:sz w:val="22"/>
          <w:szCs w:val="22"/>
          <w:u w:val="single"/>
        </w:rPr>
      </w:pPr>
    </w:p>
    <w:tbl>
      <w:tblPr>
        <w:tblStyle w:val="Grilledutableau"/>
        <w:tblW w:w="0" w:type="auto"/>
        <w:tblBorders>
          <w:insideH w:val="none" w:sz="0" w:space="0" w:color="auto"/>
        </w:tblBorders>
        <w:tblLook w:val="04A0" w:firstRow="1" w:lastRow="0" w:firstColumn="1" w:lastColumn="0" w:noHBand="0" w:noVBand="1"/>
      </w:tblPr>
      <w:tblGrid>
        <w:gridCol w:w="10598"/>
      </w:tblGrid>
      <w:tr w:rsidR="00452E5C" w:rsidTr="00A34DCA">
        <w:tc>
          <w:tcPr>
            <w:tcW w:w="10598" w:type="dxa"/>
          </w:tcPr>
          <w:p w:rsidR="00452E5C" w:rsidRPr="00445897" w:rsidRDefault="00452E5C" w:rsidP="00DC5FA6">
            <w:pPr>
              <w:rPr>
                <w:rFonts w:ascii="Calibri" w:hAnsi="Calibri" w:cs="Calibri"/>
                <w:b/>
                <w:color w:val="0070C0"/>
              </w:rPr>
            </w:pPr>
            <w:r>
              <w:rPr>
                <w:rFonts w:ascii="Calibri" w:hAnsi="Calibri" w:cs="Calibri"/>
                <w:b/>
                <w:color w:val="0070C0"/>
                <w:u w:val="single"/>
              </w:rPr>
              <w:t>Document 4</w:t>
            </w:r>
            <w:r w:rsidRPr="00F80339">
              <w:rPr>
                <w:rFonts w:ascii="Calibri" w:hAnsi="Calibri" w:cs="Calibri"/>
                <w:b/>
                <w:color w:val="0070C0"/>
              </w:rPr>
              <w:t> :</w:t>
            </w:r>
            <w:r w:rsidR="002B3ECB">
              <w:rPr>
                <w:rFonts w:ascii="Calibri" w:hAnsi="Calibri" w:cs="Calibri"/>
                <w:b/>
                <w:color w:val="0070C0"/>
              </w:rPr>
              <w:t xml:space="preserve"> </w:t>
            </w:r>
            <w:r>
              <w:rPr>
                <w:rFonts w:ascii="Calibri" w:hAnsi="Calibri" w:cs="Calibri"/>
                <w:b/>
                <w:color w:val="0070C0"/>
              </w:rPr>
              <w:t>Formulaire</w:t>
            </w:r>
          </w:p>
          <w:p w:rsidR="00452E5C" w:rsidRPr="00465D41" w:rsidRDefault="00452E5C" w:rsidP="00DC5FA6">
            <w:pPr>
              <w:pStyle w:val="Paragraphedeliste"/>
              <w:ind w:left="313" w:right="13" w:hanging="219"/>
              <w:jc w:val="center"/>
              <w:rPr>
                <w:rFonts w:asciiTheme="minorHAnsi" w:hAnsiTheme="minorHAnsi" w:cstheme="minorHAnsi"/>
                <w:szCs w:val="24"/>
              </w:rPr>
            </w:pPr>
          </w:p>
          <w:p w:rsidR="00452E5C" w:rsidRPr="00465D41" w:rsidRDefault="00452E5C" w:rsidP="00536F58">
            <w:pPr>
              <w:pStyle w:val="Paragraphedeliste"/>
              <w:numPr>
                <w:ilvl w:val="0"/>
                <w:numId w:val="5"/>
              </w:numPr>
              <w:ind w:left="313" w:hanging="219"/>
              <w:jc w:val="both"/>
              <w:rPr>
                <w:rFonts w:cs="Calibri"/>
                <w:b/>
                <w:smallCaps/>
                <w:u w:val="thick"/>
              </w:rPr>
            </w:pPr>
            <w:r>
              <w:rPr>
                <w:rFonts w:cs="Calibri"/>
              </w:rPr>
              <w:t xml:space="preserve">D’après le théorème de Pythagore, la norme du vecteur accélération peut s’exprimer comme suit, à partir des composantes d’accélération </w:t>
            </w:r>
            <m:oMath>
              <m:sSub>
                <m:sSubPr>
                  <m:ctrlPr>
                    <w:rPr>
                      <w:rFonts w:ascii="Cambria Math" w:hAnsi="Cambria Math" w:cs="Calibri"/>
                      <w:i/>
                    </w:rPr>
                  </m:ctrlPr>
                </m:sSubPr>
                <m:e>
                  <m:r>
                    <w:rPr>
                      <w:rFonts w:ascii="Cambria Math" w:hAnsi="Cambria Math" w:cs="Calibri"/>
                    </w:rPr>
                    <m:t>a</m:t>
                  </m:r>
                </m:e>
                <m:sub>
                  <m:r>
                    <w:rPr>
                      <w:rFonts w:ascii="Cambria Math" w:hAnsi="Cambria Math" w:cs="Calibri"/>
                    </w:rPr>
                    <m:t>x</m:t>
                  </m:r>
                </m:sub>
              </m:sSub>
            </m:oMath>
            <w:r>
              <w:rPr>
                <w:rFonts w:cs="Calibri"/>
              </w:rPr>
              <w:t xml:space="preserve"> et </w:t>
            </w:r>
            <m:oMath>
              <m:sSub>
                <m:sSubPr>
                  <m:ctrlPr>
                    <w:rPr>
                      <w:rFonts w:ascii="Cambria Math" w:hAnsi="Cambria Math" w:cs="Calibri"/>
                      <w:i/>
                    </w:rPr>
                  </m:ctrlPr>
                </m:sSubPr>
                <m:e>
                  <m:r>
                    <w:rPr>
                      <w:rFonts w:ascii="Cambria Math" w:hAnsi="Cambria Math" w:cs="Calibri"/>
                    </w:rPr>
                    <m:t>a</m:t>
                  </m:r>
                </m:e>
                <m:sub>
                  <m:r>
                    <w:rPr>
                      <w:rFonts w:ascii="Cambria Math" w:hAnsi="Cambria Math" w:cs="Calibri"/>
                    </w:rPr>
                    <m:t>y</m:t>
                  </m:r>
                </m:sub>
              </m:sSub>
            </m:oMath>
            <w:r>
              <w:rPr>
                <w:rFonts w:cs="Calibri"/>
              </w:rPr>
              <w:t>mesurées par le capteur :</w:t>
            </w:r>
          </w:p>
          <w:p w:rsidR="00452E5C" w:rsidRPr="00A328A0" w:rsidRDefault="00452E5C" w:rsidP="00DC5FA6">
            <w:pPr>
              <w:pStyle w:val="Paragraphedeliste"/>
              <w:spacing w:after="0" w:line="240" w:lineRule="auto"/>
              <w:ind w:left="0"/>
              <w:jc w:val="both"/>
              <w:rPr>
                <w:rFonts w:cs="Calibri"/>
              </w:rPr>
            </w:pPr>
            <m:oMathPara>
              <m:oMathParaPr>
                <m:jc m:val="center"/>
              </m:oMathParaPr>
              <m:oMath>
                <m:r>
                  <w:rPr>
                    <w:rFonts w:ascii="Cambria Math" w:hAnsi="Cambria Math" w:cstheme="minorHAnsi"/>
                  </w:rPr>
                  <m:t>a=</m:t>
                </m:r>
                <m:rad>
                  <m:radPr>
                    <m:degHide m:val="1"/>
                    <m:ctrlPr>
                      <w:rPr>
                        <w:rFonts w:ascii="Cambria Math" w:hAnsi="Cambria Math" w:cstheme="minorHAnsi"/>
                      </w:rPr>
                    </m:ctrlPr>
                  </m:radPr>
                  <m:deg/>
                  <m:e>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y</m:t>
                            </m:r>
                          </m:sub>
                        </m:sSub>
                      </m:e>
                      <m:sup>
                        <m:r>
                          <w:rPr>
                            <w:rFonts w:ascii="Cambria Math" w:hAnsi="Cambria Math" w:cstheme="minorHAnsi"/>
                          </w:rPr>
                          <m:t>2</m:t>
                        </m:r>
                      </m:sup>
                    </m:sSup>
                  </m:e>
                </m:rad>
              </m:oMath>
            </m:oMathPara>
          </w:p>
          <w:p w:rsidR="00452E5C" w:rsidRDefault="00452E5C" w:rsidP="00DC5FA6">
            <w:pPr>
              <w:jc w:val="center"/>
              <w:rPr>
                <w:rFonts w:ascii="Calibri" w:hAnsi="Calibri" w:cs="Calibri"/>
              </w:rPr>
            </w:pPr>
          </w:p>
          <w:p w:rsidR="00452E5C" w:rsidRPr="003E322D" w:rsidRDefault="00452E5C" w:rsidP="00536F58">
            <w:pPr>
              <w:pStyle w:val="Paragraphedeliste"/>
              <w:numPr>
                <w:ilvl w:val="0"/>
                <w:numId w:val="5"/>
              </w:numPr>
              <w:ind w:left="313" w:hanging="219"/>
              <w:jc w:val="both"/>
              <w:rPr>
                <w:rFonts w:cs="Calibri"/>
                <w:b/>
                <w:smallCaps/>
                <w:u w:val="thick"/>
              </w:rPr>
            </w:pPr>
            <w:r>
              <w:rPr>
                <w:rFonts w:cs="Calibri"/>
              </w:rPr>
              <w:t xml:space="preserve">Pour un mouvement circulaire uniforme, les relations suivantes sont admises entre la valeur de l’accélération </w:t>
            </w:r>
            <m:oMath>
              <m:r>
                <w:rPr>
                  <w:rFonts w:ascii="Cambria Math" w:hAnsi="Cambria Math" w:cstheme="minorHAnsi"/>
                  <w:szCs w:val="24"/>
                </w:rPr>
                <m:t>a</m:t>
              </m:r>
            </m:oMath>
            <w:r>
              <w:rPr>
                <w:rFonts w:cs="Calibri"/>
              </w:rPr>
              <w:t xml:space="preserve">, la vitesse de rotation </w:t>
            </w:r>
            <m:oMath>
              <m:r>
                <w:rPr>
                  <w:rFonts w:ascii="Cambria Math" w:hAnsi="Cambria Math" w:cstheme="minorHAnsi"/>
                  <w:szCs w:val="24"/>
                </w:rPr>
                <m:t>v</m:t>
              </m:r>
            </m:oMath>
            <w:r>
              <w:rPr>
                <w:rFonts w:cs="Calibri"/>
              </w:rPr>
              <w:t xml:space="preserve">, le rayon du cercle </w:t>
            </w:r>
            <m:oMath>
              <m:r>
                <w:rPr>
                  <w:rFonts w:ascii="Cambria Math" w:hAnsi="Cambria Math" w:cstheme="minorHAnsi"/>
                  <w:szCs w:val="24"/>
                </w:rPr>
                <m:t>R</m:t>
              </m:r>
            </m:oMath>
            <w:r>
              <w:rPr>
                <w:rFonts w:cs="Calibri"/>
              </w:rPr>
              <w:t xml:space="preserve">, et la vitesse angulaire de rotation </w:t>
            </w:r>
            <m:oMath>
              <m:r>
                <w:rPr>
                  <w:rFonts w:ascii="Cambria Math" w:hAnsi="Cambria Math" w:cs="Calibri"/>
                </w:rPr>
                <m:t>ω</m:t>
              </m:r>
            </m:oMath>
            <w:r>
              <w:rPr>
                <w:rFonts w:cs="Calibri"/>
              </w:rPr>
              <w:t> :</w:t>
            </w:r>
          </w:p>
          <w:p w:rsidR="00452E5C" w:rsidRDefault="00452E5C" w:rsidP="00DC5FA6">
            <w:pPr>
              <w:pStyle w:val="Paragraphedeliste"/>
              <w:ind w:left="171" w:right="13"/>
              <w:jc w:val="center"/>
              <w:rPr>
                <w:rFonts w:cs="Calibri"/>
                <w:szCs w:val="24"/>
              </w:rPr>
            </w:pPr>
            <m:oMath>
              <m:r>
                <w:rPr>
                  <w:rFonts w:ascii="Cambria Math" w:hAnsi="Cambria Math" w:cstheme="minorHAnsi"/>
                  <w:szCs w:val="24"/>
                </w:rPr>
                <m:t>a</m:t>
              </m:r>
              <m:r>
                <m:rPr>
                  <m:sty m:val="p"/>
                </m:rPr>
                <w:rPr>
                  <w:rFonts w:ascii="Cambria Math" w:hAnsi="Cambria Math" w:cstheme="minorHAnsi"/>
                  <w:szCs w:val="24"/>
                </w:rPr>
                <m:t>=</m:t>
              </m:r>
              <m:f>
                <m:fPr>
                  <m:ctrlPr>
                    <w:rPr>
                      <w:rFonts w:ascii="Cambria Math" w:hAnsi="Cambria Math" w:cstheme="minorHAnsi"/>
                      <w:szCs w:val="24"/>
                    </w:rPr>
                  </m:ctrlPr>
                </m:fPr>
                <m:num>
                  <m:sSup>
                    <m:sSupPr>
                      <m:ctrlPr>
                        <w:rPr>
                          <w:rFonts w:ascii="Cambria Math" w:hAnsi="Cambria Math" w:cstheme="minorHAnsi"/>
                          <w:i/>
                          <w:szCs w:val="24"/>
                        </w:rPr>
                      </m:ctrlPr>
                    </m:sSupPr>
                    <m:e>
                      <m:r>
                        <w:rPr>
                          <w:rFonts w:ascii="Cambria Math" w:hAnsi="Cambria Math" w:cstheme="minorHAnsi"/>
                          <w:szCs w:val="24"/>
                        </w:rPr>
                        <m:t>v</m:t>
                      </m:r>
                    </m:e>
                    <m:sup>
                      <m:r>
                        <w:rPr>
                          <w:rFonts w:ascii="Cambria Math" w:hAnsi="Cambria Math" w:cstheme="minorHAnsi"/>
                          <w:szCs w:val="24"/>
                        </w:rPr>
                        <m:t>2</m:t>
                      </m:r>
                    </m:sup>
                  </m:sSup>
                </m:num>
                <m:den>
                  <m:r>
                    <w:rPr>
                      <w:rFonts w:ascii="Cambria Math" w:hAnsi="Cambria Math" w:cstheme="minorHAnsi"/>
                      <w:szCs w:val="24"/>
                    </w:rPr>
                    <m:t>R</m:t>
                  </m:r>
                </m:den>
              </m:f>
            </m:oMath>
            <w:r w:rsidR="00A24E00">
              <w:rPr>
                <w:rFonts w:asciiTheme="minorHAnsi" w:hAnsiTheme="minorHAnsi" w:cstheme="minorHAnsi"/>
                <w:szCs w:val="24"/>
              </w:rPr>
              <w:t xml:space="preserve">   </w:t>
            </w:r>
            <w:r w:rsidRPr="00465D41">
              <w:rPr>
                <w:rFonts w:asciiTheme="minorHAnsi" w:hAnsiTheme="minorHAnsi" w:cstheme="minorHAnsi"/>
                <w:szCs w:val="24"/>
              </w:rPr>
              <w:t>et</w:t>
            </w:r>
            <w:r w:rsidR="00A24E00">
              <w:rPr>
                <w:rFonts w:asciiTheme="minorHAnsi" w:hAnsiTheme="minorHAnsi" w:cstheme="minorHAnsi"/>
                <w:szCs w:val="24"/>
              </w:rPr>
              <w:t xml:space="preserve">   </w:t>
            </w:r>
            <m:oMath>
              <m:r>
                <w:rPr>
                  <w:rFonts w:ascii="Cambria Math" w:hAnsi="Cambria Math" w:cstheme="minorHAnsi"/>
                  <w:szCs w:val="24"/>
                </w:rPr>
                <m:t>R=</m:t>
              </m:r>
              <m:f>
                <m:fPr>
                  <m:ctrlPr>
                    <w:rPr>
                      <w:rFonts w:ascii="Cambria Math" w:hAnsi="Cambria Math" w:cstheme="minorHAnsi"/>
                      <w:i/>
                      <w:szCs w:val="24"/>
                    </w:rPr>
                  </m:ctrlPr>
                </m:fPr>
                <m:num>
                  <m:r>
                    <w:rPr>
                      <w:rFonts w:ascii="Cambria Math" w:hAnsi="Cambria Math" w:cstheme="minorHAnsi"/>
                      <w:szCs w:val="24"/>
                    </w:rPr>
                    <m:t>v</m:t>
                  </m:r>
                </m:num>
                <m:den>
                  <m:r>
                    <w:rPr>
                      <w:rFonts w:ascii="Cambria Math" w:hAnsi="Cambria Math" w:cstheme="minorHAnsi"/>
                      <w:szCs w:val="24"/>
                    </w:rPr>
                    <m:t>ω</m:t>
                  </m:r>
                </m:den>
              </m:f>
            </m:oMath>
            <w:r w:rsidR="00A24E00">
              <w:rPr>
                <w:rFonts w:asciiTheme="minorHAnsi" w:hAnsiTheme="minorHAnsi" w:cstheme="minorHAnsi"/>
                <w:szCs w:val="24"/>
              </w:rPr>
              <w:t xml:space="preserve">   </w:t>
            </w:r>
            <w:r w:rsidRPr="00465D41">
              <w:rPr>
                <w:rFonts w:cs="Calibri"/>
              </w:rPr>
              <w:t>avec</w:t>
            </w:r>
            <m:oMath>
              <m:r>
                <w:rPr>
                  <w:rFonts w:ascii="Cambria Math" w:hAnsi="Cambria Math" w:cs="Calibri"/>
                </w:rPr>
                <m:t xml:space="preserve">   </m:t>
              </m:r>
              <m:r>
                <w:rPr>
                  <w:rFonts w:ascii="Cambria Math" w:hAnsi="Cambria Math" w:cstheme="minorHAnsi"/>
                  <w:szCs w:val="24"/>
                </w:rPr>
                <m:t>a</m:t>
              </m:r>
            </m:oMath>
            <w:r w:rsidRPr="00465D41">
              <w:rPr>
                <w:rFonts w:cs="Calibri"/>
                <w:szCs w:val="24"/>
              </w:rPr>
              <w:t xml:space="preserve"> en m.s</w:t>
            </w:r>
            <w:r w:rsidRPr="00465D41">
              <w:rPr>
                <w:rFonts w:cs="Calibri"/>
                <w:szCs w:val="24"/>
                <w:vertAlign w:val="superscript"/>
              </w:rPr>
              <w:t>-2</w:t>
            </w:r>
            <w:r w:rsidRPr="00465D41">
              <w:rPr>
                <w:rFonts w:cs="Calibri"/>
                <w:szCs w:val="24"/>
              </w:rPr>
              <w:t>,</w:t>
            </w:r>
            <m:oMath>
              <m:r>
                <w:rPr>
                  <w:rFonts w:ascii="Cambria Math" w:hAnsi="Cambria Math" w:cs="Calibri"/>
                  <w:szCs w:val="24"/>
                </w:rPr>
                <m:t xml:space="preserve">  </m:t>
              </m:r>
              <m:r>
                <w:rPr>
                  <w:rFonts w:ascii="Cambria Math" w:hAnsi="Cambria Math" w:cstheme="minorHAnsi"/>
                  <w:szCs w:val="24"/>
                </w:rPr>
                <m:t>v</m:t>
              </m:r>
            </m:oMath>
            <w:r w:rsidRPr="00465D41">
              <w:rPr>
                <w:rFonts w:cs="Calibri"/>
                <w:szCs w:val="24"/>
              </w:rPr>
              <w:t xml:space="preserve"> en m.s</w:t>
            </w:r>
            <w:r w:rsidRPr="00465D41">
              <w:rPr>
                <w:rFonts w:cs="Calibri"/>
                <w:szCs w:val="24"/>
                <w:vertAlign w:val="superscript"/>
              </w:rPr>
              <w:t>-1</w:t>
            </w:r>
            <w:r w:rsidRPr="00465D41">
              <w:rPr>
                <w:rFonts w:cs="Calibri"/>
                <w:szCs w:val="24"/>
              </w:rPr>
              <w:t xml:space="preserve">, </w:t>
            </w:r>
            <m:oMath>
              <m:r>
                <w:rPr>
                  <w:rFonts w:ascii="Cambria Math" w:hAnsi="Cambria Math" w:cs="Calibri"/>
                  <w:szCs w:val="24"/>
                </w:rPr>
                <m:t xml:space="preserve"> </m:t>
              </m:r>
              <m:r>
                <w:rPr>
                  <w:rFonts w:ascii="Cambria Math" w:hAnsi="Cambria Math" w:cstheme="minorHAnsi"/>
                  <w:szCs w:val="24"/>
                </w:rPr>
                <m:t>R</m:t>
              </m:r>
            </m:oMath>
            <w:r w:rsidRPr="00465D41">
              <w:rPr>
                <w:rFonts w:cs="Calibri"/>
                <w:szCs w:val="24"/>
              </w:rPr>
              <w:t xml:space="preserve"> en m,</w:t>
            </w:r>
            <m:oMath>
              <m:r>
                <w:rPr>
                  <w:rFonts w:ascii="Cambria Math" w:hAnsi="Cambria Math" w:cs="Calibri"/>
                  <w:szCs w:val="24"/>
                </w:rPr>
                <m:t xml:space="preserve">  </m:t>
              </m:r>
              <m:r>
                <w:rPr>
                  <w:rFonts w:ascii="Cambria Math" w:hAnsi="Cambria Math" w:cs="Calibri"/>
                </w:rPr>
                <m:t>ω</m:t>
              </m:r>
            </m:oMath>
            <w:r w:rsidRPr="00465D41">
              <w:rPr>
                <w:rFonts w:cs="Calibri"/>
              </w:rPr>
              <w:t> </w:t>
            </w:r>
            <w:r w:rsidRPr="00465D41">
              <w:rPr>
                <w:rFonts w:cs="Calibri"/>
                <w:szCs w:val="24"/>
              </w:rPr>
              <w:t>en</w:t>
            </w:r>
            <w:r>
              <w:rPr>
                <w:rFonts w:cs="Calibri"/>
                <w:szCs w:val="24"/>
              </w:rPr>
              <w:t xml:space="preserve"> rad.s</w:t>
            </w:r>
            <w:r w:rsidRPr="00465D41">
              <w:rPr>
                <w:rFonts w:cs="Calibri"/>
                <w:szCs w:val="24"/>
                <w:vertAlign w:val="superscript"/>
              </w:rPr>
              <w:t>-1</w:t>
            </w:r>
          </w:p>
          <w:p w:rsidR="00452E5C" w:rsidRPr="00DD7014" w:rsidRDefault="00452E5C" w:rsidP="00DC5FA6">
            <w:pPr>
              <w:pStyle w:val="Paragraphedeliste"/>
              <w:spacing w:after="0" w:line="240" w:lineRule="auto"/>
              <w:jc w:val="both"/>
              <w:rPr>
                <w:rFonts w:cs="Calibri"/>
                <w:b/>
                <w:smallCaps/>
                <w:u w:val="thick"/>
              </w:rPr>
            </w:pPr>
          </w:p>
        </w:tc>
      </w:tr>
    </w:tbl>
    <w:p w:rsidR="00452E5C" w:rsidRPr="00D63FE3" w:rsidRDefault="00452E5C" w:rsidP="00452E5C">
      <w:pPr>
        <w:pStyle w:val="Titre1"/>
        <w:spacing w:before="0"/>
        <w:rPr>
          <w:rFonts w:asciiTheme="minorHAnsi" w:hAnsiTheme="minorHAnsi"/>
          <w:color w:val="auto"/>
          <w:sz w:val="16"/>
          <w:szCs w:val="16"/>
          <w:u w:val="thick"/>
        </w:rPr>
      </w:pPr>
    </w:p>
    <w:tbl>
      <w:tblPr>
        <w:tblStyle w:val="Grilledutableau"/>
        <w:tblW w:w="0" w:type="auto"/>
        <w:tblLook w:val="04A0" w:firstRow="1" w:lastRow="0" w:firstColumn="1" w:lastColumn="0" w:noHBand="0" w:noVBand="1"/>
      </w:tblPr>
      <w:tblGrid>
        <w:gridCol w:w="10606"/>
      </w:tblGrid>
      <w:tr w:rsidR="00452E5C" w:rsidTr="00DC5FA6">
        <w:tc>
          <w:tcPr>
            <w:tcW w:w="10606" w:type="dxa"/>
          </w:tcPr>
          <w:p w:rsidR="00452E5C" w:rsidRDefault="00452E5C" w:rsidP="00DC5FA6">
            <w:pPr>
              <w:spacing w:after="120"/>
              <w:jc w:val="both"/>
              <w:rPr>
                <w:rFonts w:ascii="Calibri" w:hAnsi="Calibri" w:cs="Calibri"/>
                <w:b/>
                <w:color w:val="0070C0"/>
              </w:rPr>
            </w:pPr>
            <w:r>
              <w:rPr>
                <w:rFonts w:ascii="Calibri" w:hAnsi="Calibri" w:cs="Calibri"/>
                <w:b/>
                <w:color w:val="0070C0"/>
                <w:u w:val="single"/>
              </w:rPr>
              <w:t>Document 5</w:t>
            </w:r>
            <w:r w:rsidRPr="00F80339">
              <w:rPr>
                <w:rFonts w:ascii="Calibri" w:hAnsi="Calibri" w:cs="Calibri"/>
                <w:b/>
                <w:color w:val="0070C0"/>
              </w:rPr>
              <w:t> :</w:t>
            </w:r>
            <w:r w:rsidR="002B3ECB">
              <w:rPr>
                <w:rFonts w:ascii="Calibri" w:hAnsi="Calibri" w:cs="Calibri"/>
                <w:b/>
                <w:color w:val="0070C0"/>
              </w:rPr>
              <w:t xml:space="preserve"> </w:t>
            </w:r>
            <w:r>
              <w:rPr>
                <w:rFonts w:ascii="Calibri" w:hAnsi="Calibri" w:cs="Calibri"/>
                <w:b/>
                <w:color w:val="0070C0"/>
              </w:rPr>
              <w:t>Intérêt de la détection de la chute libre</w:t>
            </w:r>
          </w:p>
          <w:p w:rsidR="00452E5C" w:rsidRDefault="00452E5C" w:rsidP="00DC5FA6">
            <w:pPr>
              <w:spacing w:after="120"/>
              <w:jc w:val="both"/>
              <w:rPr>
                <w:rFonts w:ascii="Calibri" w:hAnsi="Calibri" w:cs="Calibri"/>
              </w:rPr>
            </w:pPr>
            <w:r>
              <w:rPr>
                <w:rFonts w:ascii="Calibri" w:hAnsi="Calibri" w:cs="Calibri"/>
              </w:rPr>
              <w:t>L’état d’apesanteur, correspondant à « 0 g » est impossible à obtenir sur Terre sauf si l’objet considéré est en chute libre : avion en décrochage ou objet lâché en l’air. Dans ces deux conditions, l’accélération est nulle</w:t>
            </w:r>
            <w:r w:rsidR="006C5332">
              <w:rPr>
                <w:rFonts w:ascii="Calibri" w:hAnsi="Calibri" w:cs="Calibri"/>
              </w:rPr>
              <w:t xml:space="preserve"> </w:t>
            </w:r>
            <w:r w:rsidR="00EB38CB">
              <w:rPr>
                <w:rFonts w:ascii="Calibri" w:hAnsi="Calibri" w:cs="Calibri"/>
              </w:rPr>
              <w:t>dans le référentiel du smartphone</w:t>
            </w:r>
            <w:r>
              <w:rPr>
                <w:rFonts w:ascii="Calibri" w:hAnsi="Calibri" w:cs="Calibri"/>
              </w:rPr>
              <w:t xml:space="preserve"> (c’est-à-dire égale à « 0 g ») pendant la trajectoire parabolique de l’objet. </w:t>
            </w:r>
          </w:p>
          <w:p w:rsidR="00452E5C" w:rsidRDefault="00452E5C" w:rsidP="00DC5FA6">
            <w:pPr>
              <w:spacing w:after="120"/>
              <w:jc w:val="both"/>
              <w:rPr>
                <w:rFonts w:ascii="Calibri" w:hAnsi="Calibri" w:cs="Calibri"/>
              </w:rPr>
            </w:pPr>
            <w:r>
              <w:rPr>
                <w:rFonts w:ascii="Calibri" w:hAnsi="Calibri" w:cs="Calibri"/>
              </w:rPr>
              <w:t xml:space="preserve">Les accéléromètres permettent donc de facilement détecter la chute libre. Un exemple d’application majeure est la protection des disques durs d’ordinateurs. Très fragiles au choc, les disques durs sont souvent endommagés quand ils tombent au sol car leur tête de lecture peut percuter le disque lors du choc, l’endommager, voire le casser. </w:t>
            </w:r>
          </w:p>
          <w:p w:rsidR="00452E5C" w:rsidRPr="00F30E57" w:rsidRDefault="00452E5C" w:rsidP="00DC5FA6">
            <w:pPr>
              <w:spacing w:after="120"/>
              <w:jc w:val="both"/>
              <w:rPr>
                <w:rFonts w:ascii="Calibri" w:hAnsi="Calibri" w:cs="Calibri"/>
              </w:rPr>
            </w:pPr>
            <w:r>
              <w:rPr>
                <w:rFonts w:ascii="Calibri" w:hAnsi="Calibri" w:cs="Calibri"/>
              </w:rPr>
              <w:t xml:space="preserve">Un accéléromètre trois axes avec les trois capteurs indiquant « 0 g » détectera alors que l’ordinateur est en chute libre, et en quelques millisecondes la tête de lecture pourra se mettre en position de sécurité. Aujourd’hui, tous les ordinateurs intègrent cette solution. </w:t>
            </w:r>
          </w:p>
        </w:tc>
      </w:tr>
    </w:tbl>
    <w:p w:rsidR="00452E5C" w:rsidRPr="00B510FD" w:rsidRDefault="00452E5C" w:rsidP="00452E5C">
      <w:pPr>
        <w:pStyle w:val="Titre1"/>
        <w:spacing w:before="0"/>
        <w:rPr>
          <w:rFonts w:ascii="Calibri" w:hAnsi="Calibri" w:cs="Calibri"/>
          <w:sz w:val="22"/>
          <w:szCs w:val="22"/>
          <w:u w:val="single"/>
        </w:rPr>
      </w:pPr>
    </w:p>
    <w:p w:rsidR="00452E5C" w:rsidRPr="00B510FD" w:rsidRDefault="00452E5C" w:rsidP="00452E5C">
      <w:pPr>
        <w:pStyle w:val="Titre1"/>
        <w:spacing w:before="0"/>
        <w:rPr>
          <w:rFonts w:ascii="Calibri" w:hAnsi="Calibri" w:cs="Calibri"/>
          <w:sz w:val="22"/>
          <w:szCs w:val="22"/>
          <w:u w:val="single"/>
        </w:rPr>
      </w:pPr>
    </w:p>
    <w:p w:rsidR="00452E5C" w:rsidRDefault="00452E5C" w:rsidP="00452E5C">
      <w:pPr>
        <w:pBdr>
          <w:top w:val="single" w:sz="4" w:space="1" w:color="800080"/>
          <w:left w:val="single" w:sz="4" w:space="4" w:color="800080"/>
          <w:bottom w:val="single" w:sz="4" w:space="1" w:color="800080"/>
          <w:right w:val="single" w:sz="4" w:space="4" w:color="800080"/>
        </w:pBdr>
        <w:shd w:val="clear" w:color="auto" w:fill="E8BACA"/>
        <w:rPr>
          <w:rFonts w:ascii="Calibri" w:hAnsi="Calibri" w:cs="Calibri"/>
          <w:b/>
          <w:color w:val="712540"/>
          <w:sz w:val="28"/>
          <w:szCs w:val="28"/>
        </w:rPr>
      </w:pPr>
      <w:r>
        <w:rPr>
          <w:rFonts w:ascii="Calibri" w:hAnsi="Calibri" w:cs="Calibri"/>
          <w:b/>
          <w:color w:val="712540"/>
          <w:sz w:val="28"/>
          <w:szCs w:val="28"/>
        </w:rPr>
        <w:t xml:space="preserve">TRAVAIL A EFFECTUER </w:t>
      </w:r>
    </w:p>
    <w:p w:rsidR="00452E5C" w:rsidRPr="00904B4F" w:rsidRDefault="00452E5C" w:rsidP="00452E5C">
      <w:pPr>
        <w:tabs>
          <w:tab w:val="left" w:pos="709"/>
        </w:tabs>
        <w:jc w:val="both"/>
        <w:rPr>
          <w:rFonts w:cs="Calibri"/>
          <w:sz w:val="16"/>
          <w:szCs w:val="16"/>
        </w:rPr>
      </w:pPr>
    </w:p>
    <w:p w:rsidR="00452E5C" w:rsidRDefault="00452E5C" w:rsidP="00452E5C">
      <w:pPr>
        <w:jc w:val="both"/>
        <w:rPr>
          <w:rFonts w:asciiTheme="minorHAnsi" w:hAnsiTheme="minorHAnsi" w:cstheme="minorHAnsi"/>
          <w:i/>
          <w:sz w:val="22"/>
          <w:szCs w:val="22"/>
        </w:rPr>
      </w:pPr>
      <w:r w:rsidRPr="00AC4031">
        <w:rPr>
          <w:rFonts w:asciiTheme="minorHAnsi" w:hAnsiTheme="minorHAnsi" w:cstheme="minorHAnsi"/>
          <w:i/>
          <w:sz w:val="22"/>
          <w:szCs w:val="22"/>
        </w:rPr>
        <w:t>MATERIEL : smartphone ; application SensorKinetics ; tourne-disque ; support papier des dimensions du tourne disque pour repérer les positions du smartphone.</w:t>
      </w:r>
    </w:p>
    <w:p w:rsidR="00EA4E5D" w:rsidRPr="00AC4031" w:rsidRDefault="00EA4E5D" w:rsidP="00452E5C">
      <w:pPr>
        <w:jc w:val="both"/>
        <w:rPr>
          <w:rFonts w:asciiTheme="minorHAnsi" w:hAnsiTheme="minorHAnsi" w:cstheme="minorHAnsi"/>
          <w:i/>
          <w:sz w:val="22"/>
          <w:szCs w:val="22"/>
        </w:rPr>
      </w:pPr>
    </w:p>
    <w:p w:rsidR="00452E5C" w:rsidRDefault="00EA4E5D" w:rsidP="00452E5C">
      <w:pPr>
        <w:jc w:val="both"/>
        <w:rPr>
          <w:rFonts w:asciiTheme="minorHAnsi" w:hAnsiTheme="minorHAnsi"/>
          <w:b/>
          <w:sz w:val="22"/>
          <w:szCs w:val="22"/>
        </w:rPr>
      </w:pPr>
      <w:r w:rsidRPr="00B43383">
        <w:rPr>
          <w:rFonts w:asciiTheme="minorHAnsi" w:hAnsiTheme="minorHAnsi" w:cs="Calibri"/>
          <w:noProof/>
          <w:sz w:val="22"/>
          <w:szCs w:val="22"/>
        </w:rPr>
        <w:drawing>
          <wp:anchor distT="0" distB="0" distL="114300" distR="114300" simplePos="0" relativeHeight="251664384" behindDoc="1" locked="0" layoutInCell="1" allowOverlap="1">
            <wp:simplePos x="0" y="0"/>
            <wp:positionH relativeFrom="margin">
              <wp:posOffset>2228215</wp:posOffset>
            </wp:positionH>
            <wp:positionV relativeFrom="paragraph">
              <wp:posOffset>171450</wp:posOffset>
            </wp:positionV>
            <wp:extent cx="4466590" cy="3607435"/>
            <wp:effectExtent l="0" t="0" r="0" b="0"/>
            <wp:wrapTight wrapText="bothSides">
              <wp:wrapPolygon edited="0">
                <wp:start x="0" y="0"/>
                <wp:lineTo x="0" y="21444"/>
                <wp:lineTo x="21465" y="21444"/>
                <wp:lineTo x="21465" y="0"/>
                <wp:lineTo x="0" y="0"/>
              </wp:wrapPolygon>
            </wp:wrapTight>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20180123_112441.jpg"/>
                    <pic:cNvPicPr/>
                  </pic:nvPicPr>
                  <pic:blipFill rotWithShape="1">
                    <a:blip r:embed="rId19" cstate="print">
                      <a:extLst>
                        <a:ext uri="{BEBA8EAE-BF5A-486C-A8C5-ECC9F3942E4B}">
                          <a14:imgProps xmlns:a14="http://schemas.microsoft.com/office/drawing/2010/main">
                            <a14:imgLayer r:embed="rId20">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l="19614" t="1788" r="14437" b="3762"/>
                    <a:stretch/>
                  </pic:blipFill>
                  <pic:spPr bwMode="auto">
                    <a:xfrm>
                      <a:off x="0" y="0"/>
                      <a:ext cx="4466590" cy="3607435"/>
                    </a:xfrm>
                    <a:prstGeom prst="rect">
                      <a:avLst/>
                    </a:prstGeom>
                    <a:ln>
                      <a:noFill/>
                    </a:ln>
                    <a:extLst>
                      <a:ext uri="{53640926-AAD7-44D8-BBD7-CCE9431645EC}">
                        <a14:shadowObscured xmlns:a14="http://schemas.microsoft.com/office/drawing/2010/main"/>
                      </a:ext>
                    </a:extLst>
                  </pic:spPr>
                </pic:pic>
              </a:graphicData>
            </a:graphic>
          </wp:anchor>
        </w:drawing>
      </w:r>
    </w:p>
    <w:p w:rsidR="00452E5C" w:rsidRDefault="00452E5C" w:rsidP="00452E5C">
      <w:pPr>
        <w:jc w:val="both"/>
        <w:rPr>
          <w:rFonts w:asciiTheme="minorHAnsi" w:hAnsiTheme="minorHAnsi"/>
          <w:b/>
          <w:sz w:val="22"/>
          <w:szCs w:val="22"/>
        </w:rPr>
      </w:pPr>
    </w:p>
    <w:p w:rsidR="00452E5C" w:rsidRDefault="00452E5C" w:rsidP="00452E5C">
      <w:pPr>
        <w:jc w:val="both"/>
        <w:rPr>
          <w:rFonts w:asciiTheme="minorHAnsi" w:hAnsiTheme="minorHAnsi"/>
          <w:b/>
          <w:sz w:val="22"/>
          <w:szCs w:val="22"/>
        </w:rPr>
      </w:pPr>
    </w:p>
    <w:p w:rsidR="00452E5C" w:rsidRDefault="00452E5C" w:rsidP="00452E5C">
      <w:pPr>
        <w:jc w:val="both"/>
        <w:rPr>
          <w:rFonts w:asciiTheme="minorHAnsi" w:hAnsiTheme="minorHAnsi"/>
          <w:b/>
          <w:sz w:val="22"/>
          <w:szCs w:val="22"/>
        </w:rPr>
      </w:pPr>
    </w:p>
    <w:p w:rsidR="00452E5C" w:rsidRDefault="00452E5C" w:rsidP="00452E5C">
      <w:pPr>
        <w:jc w:val="center"/>
        <w:rPr>
          <w:rFonts w:asciiTheme="minorHAnsi" w:hAnsiTheme="minorHAnsi"/>
          <w:b/>
          <w:sz w:val="22"/>
          <w:szCs w:val="22"/>
        </w:rPr>
      </w:pPr>
      <w:r>
        <w:rPr>
          <w:rFonts w:asciiTheme="minorHAnsi" w:hAnsiTheme="minorHAnsi"/>
          <w:b/>
          <w:sz w:val="22"/>
          <w:szCs w:val="22"/>
        </w:rPr>
        <w:t xml:space="preserve">BUT DE L’EXPERIENCE : </w:t>
      </w:r>
    </w:p>
    <w:p w:rsidR="00452E5C" w:rsidRDefault="00452E5C" w:rsidP="00452E5C">
      <w:pPr>
        <w:jc w:val="center"/>
        <w:rPr>
          <w:rFonts w:asciiTheme="minorHAnsi" w:hAnsiTheme="minorHAnsi"/>
          <w:b/>
          <w:sz w:val="22"/>
          <w:szCs w:val="22"/>
        </w:rPr>
      </w:pPr>
      <w:r>
        <w:rPr>
          <w:rFonts w:asciiTheme="minorHAnsi" w:hAnsiTheme="minorHAnsi"/>
          <w:b/>
          <w:sz w:val="22"/>
          <w:szCs w:val="22"/>
        </w:rPr>
        <w:t>Localiser</w:t>
      </w:r>
      <w:r w:rsidRPr="009A019D">
        <w:rPr>
          <w:rFonts w:asciiTheme="minorHAnsi" w:hAnsiTheme="minorHAnsi"/>
          <w:b/>
          <w:sz w:val="22"/>
          <w:szCs w:val="22"/>
        </w:rPr>
        <w:t xml:space="preserve"> la position du capteur dans le smartphone</w:t>
      </w:r>
      <w:r>
        <w:rPr>
          <w:rFonts w:asciiTheme="minorHAnsi" w:hAnsiTheme="minorHAnsi"/>
          <w:b/>
          <w:sz w:val="22"/>
          <w:szCs w:val="22"/>
        </w:rPr>
        <w:t>.</w:t>
      </w:r>
    </w:p>
    <w:p w:rsidR="00452E5C" w:rsidRPr="009A019D" w:rsidRDefault="00452E5C" w:rsidP="00452E5C">
      <w:pPr>
        <w:jc w:val="center"/>
        <w:rPr>
          <w:rFonts w:asciiTheme="minorHAnsi" w:hAnsiTheme="minorHAnsi"/>
          <w:b/>
          <w:sz w:val="22"/>
          <w:szCs w:val="22"/>
        </w:rPr>
      </w:pPr>
    </w:p>
    <w:p w:rsidR="00452E5C" w:rsidRPr="009A019D" w:rsidRDefault="00452E5C" w:rsidP="00452E5C">
      <w:pPr>
        <w:jc w:val="both"/>
        <w:rPr>
          <w:rFonts w:asciiTheme="minorHAnsi" w:hAnsiTheme="minorHAnsi"/>
          <w:b/>
        </w:rPr>
      </w:pPr>
    </w:p>
    <w:p w:rsidR="00452E5C" w:rsidRDefault="00452E5C" w:rsidP="00452E5C">
      <w:pPr>
        <w:jc w:val="both"/>
        <w:rPr>
          <w:rFonts w:asciiTheme="minorHAnsi" w:hAnsiTheme="minorHAnsi"/>
          <w:sz w:val="22"/>
          <w:szCs w:val="22"/>
        </w:rPr>
      </w:pPr>
      <w:r w:rsidRPr="00B43383">
        <w:rPr>
          <w:rFonts w:asciiTheme="minorHAnsi" w:hAnsiTheme="minorHAnsi"/>
          <w:sz w:val="22"/>
          <w:szCs w:val="22"/>
        </w:rPr>
        <w:t xml:space="preserve">La mesure de l’accélération du smartphone pour différentes positions sur le tourne-disque permet de localiser la position du capteur dans </w:t>
      </w:r>
      <w:r>
        <w:rPr>
          <w:rFonts w:asciiTheme="minorHAnsi" w:hAnsiTheme="minorHAnsi"/>
          <w:sz w:val="22"/>
          <w:szCs w:val="22"/>
        </w:rPr>
        <w:t xml:space="preserve">le plan </w:t>
      </w:r>
      <m:oMath>
        <m:r>
          <w:rPr>
            <w:rFonts w:ascii="Cambria Math" w:hAnsi="Cambria Math"/>
            <w:sz w:val="22"/>
            <w:szCs w:val="22"/>
          </w:rPr>
          <m:t>(O, x, y)</m:t>
        </m:r>
      </m:oMath>
      <w:r>
        <w:rPr>
          <w:rFonts w:asciiTheme="minorHAnsi" w:hAnsiTheme="minorHAnsi"/>
          <w:sz w:val="22"/>
          <w:szCs w:val="22"/>
        </w:rPr>
        <w:t xml:space="preserve"> du </w:t>
      </w:r>
      <w:r w:rsidRPr="00B43383">
        <w:rPr>
          <w:rFonts w:asciiTheme="minorHAnsi" w:hAnsiTheme="minorHAnsi"/>
          <w:sz w:val="22"/>
          <w:szCs w:val="22"/>
        </w:rPr>
        <w:t xml:space="preserve">smartphone. </w:t>
      </w:r>
    </w:p>
    <w:p w:rsidR="00452E5C" w:rsidRDefault="00452E5C" w:rsidP="00452E5C">
      <w:pPr>
        <w:jc w:val="both"/>
        <w:rPr>
          <w:rFonts w:asciiTheme="minorHAnsi" w:hAnsiTheme="minorHAnsi"/>
          <w:sz w:val="22"/>
          <w:szCs w:val="22"/>
        </w:rPr>
      </w:pPr>
    </w:p>
    <w:p w:rsidR="00452E5C" w:rsidRDefault="00452E5C" w:rsidP="00452E5C">
      <w:pPr>
        <w:jc w:val="both"/>
        <w:rPr>
          <w:rFonts w:asciiTheme="minorHAnsi" w:hAnsiTheme="minorHAnsi"/>
          <w:sz w:val="22"/>
          <w:szCs w:val="22"/>
        </w:rPr>
      </w:pPr>
    </w:p>
    <w:p w:rsidR="00452E5C" w:rsidRPr="00B43383" w:rsidRDefault="00452E5C" w:rsidP="00452E5C">
      <w:pPr>
        <w:jc w:val="both"/>
        <w:rPr>
          <w:rFonts w:asciiTheme="minorHAnsi" w:hAnsiTheme="minorHAnsi" w:cs="Calibri"/>
          <w:sz w:val="22"/>
          <w:szCs w:val="22"/>
        </w:rPr>
      </w:pPr>
      <w:r w:rsidRPr="00B43383">
        <w:rPr>
          <w:rFonts w:asciiTheme="minorHAnsi" w:hAnsiTheme="minorHAnsi"/>
          <w:sz w:val="22"/>
          <w:szCs w:val="22"/>
        </w:rPr>
        <w:t>Deux méthodes de mesure sont possibles.</w:t>
      </w:r>
    </w:p>
    <w:p w:rsidR="00452E5C" w:rsidRDefault="00452E5C" w:rsidP="00452E5C">
      <w:pPr>
        <w:spacing w:after="200" w:line="276" w:lineRule="auto"/>
        <w:rPr>
          <w:rFonts w:asciiTheme="minorHAnsi" w:hAnsiTheme="minorHAnsi" w:cs="Calibri"/>
          <w:sz w:val="22"/>
          <w:szCs w:val="22"/>
        </w:rPr>
      </w:pPr>
      <w:r>
        <w:rPr>
          <w:rFonts w:asciiTheme="minorHAnsi" w:hAnsiTheme="minorHAnsi" w:cs="Calibri"/>
          <w:sz w:val="22"/>
          <w:szCs w:val="22"/>
        </w:rPr>
        <w:br w:type="page"/>
      </w:r>
    </w:p>
    <w:p w:rsidR="00452E5C" w:rsidRPr="00052842" w:rsidRDefault="00452E5C" w:rsidP="00452E5C">
      <w:pPr>
        <w:jc w:val="center"/>
        <w:rPr>
          <w:rFonts w:asciiTheme="minorHAnsi" w:hAnsiTheme="minorHAnsi" w:cs="Calibri"/>
          <w:b/>
          <w:sz w:val="36"/>
          <w:szCs w:val="36"/>
          <w:u w:val="thick"/>
        </w:rPr>
      </w:pPr>
      <w:r w:rsidRPr="00052842">
        <w:rPr>
          <w:rFonts w:asciiTheme="minorHAnsi" w:hAnsiTheme="minorHAnsi" w:cs="Calibri"/>
          <w:b/>
          <w:sz w:val="36"/>
          <w:szCs w:val="36"/>
          <w:u w:val="thick"/>
        </w:rPr>
        <w:lastRenderedPageBreak/>
        <w:t>METHODE A</w:t>
      </w:r>
    </w:p>
    <w:p w:rsidR="00452E5C" w:rsidRPr="00AC4031" w:rsidRDefault="00452E5C" w:rsidP="00452E5C">
      <w:pPr>
        <w:rPr>
          <w:sz w:val="22"/>
          <w:szCs w:val="22"/>
        </w:rPr>
      </w:pPr>
    </w:p>
    <w:p w:rsidR="00452E5C" w:rsidRPr="00AC4031" w:rsidRDefault="00452E5C" w:rsidP="00452E5C">
      <w:pPr>
        <w:shd w:val="clear" w:color="auto" w:fill="BFBFBF" w:themeFill="background1" w:themeFillShade="BF"/>
        <w:rPr>
          <w:rFonts w:asciiTheme="minorHAnsi" w:hAnsiTheme="minorHAnsi"/>
          <w:b/>
          <w:sz w:val="28"/>
          <w:szCs w:val="28"/>
        </w:rPr>
      </w:pPr>
      <w:r w:rsidRPr="00AC4031">
        <w:rPr>
          <w:rFonts w:asciiTheme="minorHAnsi" w:hAnsiTheme="minorHAnsi"/>
          <w:b/>
          <w:sz w:val="28"/>
          <w:szCs w:val="28"/>
        </w:rPr>
        <w:t xml:space="preserve">I. ANALYSER </w:t>
      </w:r>
      <w:r>
        <w:rPr>
          <w:rFonts w:asciiTheme="minorHAnsi" w:hAnsiTheme="minorHAnsi"/>
          <w:b/>
          <w:sz w:val="28"/>
          <w:szCs w:val="28"/>
        </w:rPr>
        <w:t>–</w:t>
      </w:r>
      <w:r w:rsidRPr="00AC4031">
        <w:rPr>
          <w:rFonts w:asciiTheme="minorHAnsi" w:hAnsiTheme="minorHAnsi"/>
          <w:b/>
          <w:sz w:val="28"/>
          <w:szCs w:val="28"/>
        </w:rPr>
        <w:t xml:space="preserve"> Etude</w:t>
      </w:r>
      <w:r>
        <w:rPr>
          <w:rFonts w:asciiTheme="minorHAnsi" w:hAnsiTheme="minorHAnsi"/>
          <w:b/>
          <w:sz w:val="28"/>
          <w:szCs w:val="28"/>
        </w:rPr>
        <w:t xml:space="preserve"> de la méthode de mesure</w:t>
      </w:r>
    </w:p>
    <w:p w:rsidR="00452E5C" w:rsidRPr="006F5998" w:rsidRDefault="00452E5C" w:rsidP="00452E5C">
      <w:pPr>
        <w:jc w:val="both"/>
        <w:rPr>
          <w:rFonts w:asciiTheme="minorHAnsi" w:hAnsiTheme="minorHAnsi" w:cs="Calibri"/>
          <w:b/>
          <w:sz w:val="22"/>
          <w:szCs w:val="22"/>
          <w:u w:val="thick"/>
        </w:rPr>
      </w:pPr>
    </w:p>
    <w:p w:rsidR="00452E5C" w:rsidRDefault="00452E5C" w:rsidP="00452E5C">
      <w:pPr>
        <w:jc w:val="both"/>
        <w:rPr>
          <w:rFonts w:asciiTheme="minorHAnsi" w:hAnsiTheme="minorHAnsi" w:cs="Calibri"/>
          <w:sz w:val="22"/>
          <w:szCs w:val="22"/>
        </w:rPr>
      </w:pPr>
      <w:r w:rsidRPr="00B43383">
        <w:rPr>
          <w:rFonts w:asciiTheme="minorHAnsi" w:hAnsiTheme="minorHAnsi" w:cs="Calibri"/>
          <w:sz w:val="22"/>
          <w:szCs w:val="22"/>
        </w:rPr>
        <w:t>L’expérience peut êt</w:t>
      </w:r>
      <w:r>
        <w:rPr>
          <w:rFonts w:asciiTheme="minorHAnsi" w:hAnsiTheme="minorHAnsi" w:cs="Calibri"/>
          <w:sz w:val="22"/>
          <w:szCs w:val="22"/>
        </w:rPr>
        <w:t>re réali</w:t>
      </w:r>
      <w:r w:rsidR="002B5A99">
        <w:rPr>
          <w:rFonts w:asciiTheme="minorHAnsi" w:hAnsiTheme="minorHAnsi" w:cs="Calibri"/>
          <w:sz w:val="22"/>
          <w:szCs w:val="22"/>
        </w:rPr>
        <w:t>sée comme sur la photographie de la page précédente.</w:t>
      </w:r>
      <w:r w:rsidRPr="00B43383">
        <w:rPr>
          <w:rFonts w:asciiTheme="minorHAnsi" w:hAnsiTheme="minorHAnsi" w:cs="Calibri"/>
          <w:sz w:val="22"/>
          <w:szCs w:val="22"/>
        </w:rPr>
        <w:t xml:space="preserve"> L’application permettant au smartphone d’enregistrer l’accélération fonctionne en même temps que le smartphone tourne sur le tourne-disque. </w:t>
      </w:r>
    </w:p>
    <w:p w:rsidR="00452E5C" w:rsidRDefault="00452E5C" w:rsidP="00452E5C">
      <w:pPr>
        <w:jc w:val="both"/>
        <w:rPr>
          <w:rFonts w:asciiTheme="minorHAnsi" w:hAnsiTheme="minorHAnsi" w:cs="Calibri"/>
          <w:sz w:val="22"/>
          <w:szCs w:val="22"/>
        </w:rPr>
      </w:pPr>
      <w:r w:rsidRPr="00B43383">
        <w:rPr>
          <w:rFonts w:asciiTheme="minorHAnsi" w:hAnsiTheme="minorHAnsi" w:cs="Calibri"/>
          <w:sz w:val="22"/>
          <w:szCs w:val="22"/>
        </w:rPr>
        <w:t xml:space="preserve">L’interprétation des données est facilitée si </w:t>
      </w:r>
      <w:r w:rsidR="0081385C">
        <w:rPr>
          <w:rFonts w:asciiTheme="minorHAnsi" w:hAnsiTheme="minorHAnsi" w:cs="Calibri"/>
          <w:sz w:val="22"/>
          <w:szCs w:val="22"/>
        </w:rPr>
        <w:t xml:space="preserve">l’un des côtés du smartphone </w:t>
      </w:r>
      <w:r w:rsidRPr="00B43383">
        <w:rPr>
          <w:rFonts w:asciiTheme="minorHAnsi" w:hAnsiTheme="minorHAnsi" w:cs="Calibri"/>
          <w:sz w:val="22"/>
          <w:szCs w:val="22"/>
        </w:rPr>
        <w:t xml:space="preserve">est aligné perpendiculairement au </w:t>
      </w:r>
      <w:r>
        <w:rPr>
          <w:rFonts w:asciiTheme="minorHAnsi" w:hAnsiTheme="minorHAnsi" w:cs="Calibri"/>
          <w:sz w:val="22"/>
          <w:szCs w:val="22"/>
        </w:rPr>
        <w:t>diamètre</w:t>
      </w:r>
      <w:r w:rsidRPr="00B43383">
        <w:rPr>
          <w:rFonts w:asciiTheme="minorHAnsi" w:hAnsiTheme="minorHAnsi" w:cs="Calibri"/>
          <w:sz w:val="22"/>
          <w:szCs w:val="22"/>
        </w:rPr>
        <w:t xml:space="preserve"> du </w:t>
      </w:r>
      <w:r>
        <w:rPr>
          <w:rFonts w:asciiTheme="minorHAnsi" w:hAnsiTheme="minorHAnsi" w:cs="Calibri"/>
          <w:sz w:val="22"/>
          <w:szCs w:val="22"/>
        </w:rPr>
        <w:t>tourne-</w:t>
      </w:r>
      <w:r w:rsidRPr="00B43383">
        <w:rPr>
          <w:rFonts w:asciiTheme="minorHAnsi" w:hAnsiTheme="minorHAnsi" w:cs="Calibri"/>
          <w:sz w:val="22"/>
          <w:szCs w:val="22"/>
        </w:rPr>
        <w:t>disque.</w:t>
      </w:r>
      <w:r>
        <w:rPr>
          <w:rFonts w:asciiTheme="minorHAnsi" w:hAnsiTheme="minorHAnsi" w:cs="Calibri"/>
          <w:sz w:val="22"/>
          <w:szCs w:val="22"/>
        </w:rPr>
        <w:t xml:space="preserve"> La détermination de la </w:t>
      </w:r>
      <w:r w:rsidRPr="00DC74F9">
        <w:rPr>
          <w:rFonts w:asciiTheme="minorHAnsi" w:hAnsiTheme="minorHAnsi" w:cs="Calibri"/>
          <w:b/>
          <w:sz w:val="22"/>
          <w:szCs w:val="22"/>
        </w:rPr>
        <w:t>position</w:t>
      </w:r>
      <m:oMath>
        <m:r>
          <m:rPr>
            <m:sty m:val="bi"/>
          </m:rPr>
          <w:rPr>
            <w:rFonts w:ascii="Cambria Math" w:hAnsi="Cambria Math" w:cs="Calibri"/>
            <w:sz w:val="22"/>
            <w:szCs w:val="22"/>
          </w:rPr>
          <m:t>Y</m:t>
        </m:r>
      </m:oMath>
      <w:r w:rsidRPr="00DC74F9">
        <w:rPr>
          <w:rFonts w:asciiTheme="minorHAnsi" w:hAnsiTheme="minorHAnsi" w:cs="Calibri"/>
          <w:b/>
          <w:sz w:val="22"/>
          <w:szCs w:val="22"/>
        </w:rPr>
        <w:t xml:space="preserve"> du capteur</w:t>
      </w:r>
      <w:r>
        <w:rPr>
          <w:rFonts w:asciiTheme="minorHAnsi" w:hAnsiTheme="minorHAnsi" w:cs="Calibri"/>
          <w:sz w:val="22"/>
          <w:szCs w:val="22"/>
        </w:rPr>
        <w:t xml:space="preserve"> du smartphone pendant le mouvement circulaire uniforme se fait en déplaçant l’appareil le long d’un axe fixe. On mesure alors l’accélération </w:t>
      </w:r>
      <m:oMath>
        <m:sSub>
          <m:sSubPr>
            <m:ctrlPr>
              <w:rPr>
                <w:rFonts w:ascii="Cambria Math" w:hAnsi="Cambria Math" w:cs="Calibri"/>
                <w:i/>
                <w:sz w:val="22"/>
                <w:szCs w:val="22"/>
              </w:rPr>
            </m:ctrlPr>
          </m:sSubPr>
          <m:e>
            <m:r>
              <w:rPr>
                <w:rFonts w:ascii="Cambria Math" w:hAnsi="Cambria Math" w:cs="Calibri"/>
                <w:sz w:val="22"/>
                <w:szCs w:val="22"/>
              </w:rPr>
              <m:t>a</m:t>
            </m:r>
          </m:e>
          <m:sub>
            <m:r>
              <w:rPr>
                <w:rFonts w:ascii="Cambria Math" w:hAnsi="Cambria Math" w:cs="Calibri"/>
                <w:sz w:val="22"/>
                <w:szCs w:val="22"/>
              </w:rPr>
              <m:t>y</m:t>
            </m:r>
          </m:sub>
        </m:sSub>
      </m:oMath>
      <w:r>
        <w:rPr>
          <w:rFonts w:asciiTheme="minorHAnsi" w:hAnsiTheme="minorHAnsi" w:cs="Calibri"/>
          <w:sz w:val="22"/>
          <w:szCs w:val="22"/>
        </w:rPr>
        <w:t xml:space="preserve"> pour différentes positions du smartphone selon l’axe </w:t>
      </w:r>
      <m:oMath>
        <m:r>
          <w:rPr>
            <w:rFonts w:ascii="Cambria Math" w:hAnsi="Cambria Math" w:cs="Calibri"/>
            <w:sz w:val="22"/>
            <w:szCs w:val="22"/>
          </w:rPr>
          <m:t xml:space="preserve">(y’y). </m:t>
        </m:r>
      </m:oMath>
    </w:p>
    <w:p w:rsidR="00452E5C" w:rsidRDefault="00452E5C" w:rsidP="00065F97">
      <w:pPr>
        <w:spacing w:after="120"/>
        <w:jc w:val="both"/>
        <w:rPr>
          <w:rFonts w:asciiTheme="minorHAnsi" w:hAnsiTheme="minorHAnsi" w:cs="Calibri"/>
          <w:sz w:val="22"/>
          <w:szCs w:val="22"/>
        </w:rPr>
      </w:pPr>
      <w:r>
        <w:rPr>
          <w:rFonts w:asciiTheme="minorHAnsi" w:hAnsiTheme="minorHAnsi" w:cs="Calibri"/>
          <w:sz w:val="22"/>
          <w:szCs w:val="22"/>
        </w:rPr>
        <w:t xml:space="preserve">Des mesures similaires effectuées lorsque la deuxième paire de côtés du smartphone est perpendiculaire au diamètre du tourne-disque, permettent de trouver la </w:t>
      </w:r>
      <w:r w:rsidRPr="00DC74F9">
        <w:rPr>
          <w:rFonts w:asciiTheme="minorHAnsi" w:hAnsiTheme="minorHAnsi" w:cs="Calibri"/>
          <w:b/>
          <w:sz w:val="22"/>
          <w:szCs w:val="22"/>
        </w:rPr>
        <w:t xml:space="preserve">position </w:t>
      </w:r>
      <m:oMath>
        <m:r>
          <m:rPr>
            <m:sty m:val="bi"/>
          </m:rPr>
          <w:rPr>
            <w:rFonts w:ascii="Cambria Math" w:hAnsi="Cambria Math" w:cs="Calibri"/>
            <w:sz w:val="22"/>
            <w:szCs w:val="22"/>
          </w:rPr>
          <m:t>X</m:t>
        </m:r>
      </m:oMath>
      <w:r w:rsidRPr="00DC74F9">
        <w:rPr>
          <w:rFonts w:asciiTheme="minorHAnsi" w:hAnsiTheme="minorHAnsi" w:cs="Calibri"/>
          <w:b/>
          <w:sz w:val="22"/>
          <w:szCs w:val="22"/>
        </w:rPr>
        <w:t xml:space="preserve"> du capteur</w:t>
      </w:r>
      <w:r>
        <w:rPr>
          <w:rFonts w:asciiTheme="minorHAnsi" w:hAnsiTheme="minorHAnsi" w:cs="Calibri"/>
          <w:sz w:val="22"/>
          <w:szCs w:val="22"/>
        </w:rPr>
        <w:t xml:space="preserve"> du smartphone.</w:t>
      </w:r>
    </w:p>
    <w:p w:rsidR="00452E5C" w:rsidRDefault="0081385C" w:rsidP="00452E5C">
      <w:pPr>
        <w:pStyle w:val="Paragraphedeliste"/>
        <w:numPr>
          <w:ilvl w:val="1"/>
          <w:numId w:val="3"/>
        </w:numPr>
        <w:spacing w:after="0" w:line="240" w:lineRule="auto"/>
        <w:jc w:val="both"/>
        <w:rPr>
          <w:rFonts w:asciiTheme="minorHAnsi" w:hAnsiTheme="minorHAnsi" w:cs="Calibri"/>
        </w:rPr>
      </w:pPr>
      <w:r>
        <w:rPr>
          <w:rFonts w:asciiTheme="minorHAnsi" w:hAnsiTheme="minorHAnsi" w:cs="Calibri"/>
        </w:rPr>
        <w:t xml:space="preserve">A l’aide du document 1, et sachant que l’accélération considérée ici est centripète, </w:t>
      </w:r>
      <w:r w:rsidR="00452E5C">
        <w:rPr>
          <w:rFonts w:asciiTheme="minorHAnsi" w:hAnsiTheme="minorHAnsi" w:cs="Calibri"/>
        </w:rPr>
        <w:t xml:space="preserve">indiquer comment trouver expérimentalement les coordonnées </w:t>
      </w:r>
      <m:oMath>
        <m:r>
          <w:rPr>
            <w:rFonts w:ascii="Cambria Math" w:hAnsi="Cambria Math" w:cs="Calibri"/>
          </w:rPr>
          <m:t>X</m:t>
        </m:r>
      </m:oMath>
      <w:r w:rsidR="00452E5C">
        <w:rPr>
          <w:rFonts w:asciiTheme="minorHAnsi" w:hAnsiTheme="minorHAnsi" w:cs="Calibri"/>
        </w:rPr>
        <w:t xml:space="preserve"> et </w:t>
      </w:r>
      <m:oMath>
        <m:r>
          <w:rPr>
            <w:rFonts w:ascii="Cambria Math" w:hAnsi="Cambria Math" w:cs="Calibri"/>
          </w:rPr>
          <m:t>Y</m:t>
        </m:r>
      </m:oMath>
      <w:r>
        <w:rPr>
          <w:rFonts w:asciiTheme="minorHAnsi" w:hAnsiTheme="minorHAnsi" w:cs="Calibri"/>
        </w:rPr>
        <w:t xml:space="preserve"> du</w:t>
      </w:r>
      <w:r w:rsidR="00452E5C">
        <w:rPr>
          <w:rFonts w:asciiTheme="minorHAnsi" w:hAnsiTheme="minorHAnsi" w:cs="Calibri"/>
        </w:rPr>
        <w:t xml:space="preserve"> capteur dans le smartphone.</w:t>
      </w:r>
    </w:p>
    <w:p w:rsidR="00452E5C" w:rsidRDefault="00452E5C" w:rsidP="00452E5C">
      <w:pPr>
        <w:jc w:val="both"/>
        <w:rPr>
          <w:rFonts w:asciiTheme="minorHAnsi" w:hAnsiTheme="minorHAnsi" w:cs="Calibri"/>
        </w:rPr>
      </w:pPr>
      <w:r>
        <w:rPr>
          <w:rFonts w:asciiTheme="minorHAnsi" w:hAnsiTheme="minorHAnsi" w:cs="Calibri"/>
        </w:rPr>
        <w:t>……………………………………………………………………………………………………………………………………………………………………………………………………………………………………………………………………………………………………………………………………………………………………………………………………………………………………</w:t>
      </w:r>
      <w:r w:rsidR="00065F97">
        <w:rPr>
          <w:rFonts w:asciiTheme="minorHAnsi" w:hAnsiTheme="minorHAnsi" w:cs="Calibri"/>
        </w:rPr>
        <w:t>………………………………………………………………………………..</w:t>
      </w:r>
    </w:p>
    <w:p w:rsidR="00065F97" w:rsidRDefault="00065F97" w:rsidP="00452E5C">
      <w:pPr>
        <w:jc w:val="both"/>
        <w:rPr>
          <w:rFonts w:asciiTheme="minorHAnsi" w:hAnsiTheme="minorHAnsi" w:cs="Calibri"/>
          <w:sz w:val="22"/>
          <w:szCs w:val="22"/>
        </w:rPr>
      </w:pPr>
    </w:p>
    <w:p w:rsidR="00452E5C" w:rsidRPr="00237DFB" w:rsidRDefault="00452E5C" w:rsidP="00452E5C">
      <w:pPr>
        <w:shd w:val="clear" w:color="auto" w:fill="BFBFBF" w:themeFill="background1" w:themeFillShade="BF"/>
        <w:jc w:val="both"/>
        <w:rPr>
          <w:rFonts w:asciiTheme="minorHAnsi" w:hAnsiTheme="minorHAnsi" w:cs="Calibri"/>
          <w:sz w:val="28"/>
          <w:szCs w:val="28"/>
        </w:rPr>
      </w:pPr>
      <w:r w:rsidRPr="00237DFB">
        <w:rPr>
          <w:rFonts w:asciiTheme="minorHAnsi" w:hAnsiTheme="minorHAnsi" w:cs="Calibri"/>
          <w:b/>
          <w:sz w:val="28"/>
          <w:szCs w:val="28"/>
          <w:shd w:val="clear" w:color="auto" w:fill="BFBFBF" w:themeFill="background1" w:themeFillShade="BF"/>
        </w:rPr>
        <w:t xml:space="preserve">II. REALISER </w:t>
      </w:r>
      <w:r>
        <w:rPr>
          <w:rFonts w:asciiTheme="minorHAnsi" w:hAnsiTheme="minorHAnsi" w:cs="Calibri"/>
          <w:b/>
          <w:sz w:val="28"/>
          <w:szCs w:val="28"/>
          <w:shd w:val="clear" w:color="auto" w:fill="BFBFBF" w:themeFill="background1" w:themeFillShade="BF"/>
        </w:rPr>
        <w:t>–</w:t>
      </w:r>
      <w:r w:rsidR="002B3ECB">
        <w:rPr>
          <w:rFonts w:asciiTheme="minorHAnsi" w:hAnsiTheme="minorHAnsi" w:cs="Calibri"/>
          <w:b/>
          <w:sz w:val="28"/>
          <w:szCs w:val="28"/>
          <w:shd w:val="clear" w:color="auto" w:fill="BFBFBF" w:themeFill="background1" w:themeFillShade="BF"/>
        </w:rPr>
        <w:t xml:space="preserve"> </w:t>
      </w:r>
      <w:r>
        <w:rPr>
          <w:rFonts w:asciiTheme="minorHAnsi" w:hAnsiTheme="minorHAnsi" w:cs="Calibri"/>
          <w:b/>
          <w:sz w:val="28"/>
          <w:szCs w:val="28"/>
          <w:shd w:val="clear" w:color="auto" w:fill="BFBFBF" w:themeFill="background1" w:themeFillShade="BF"/>
        </w:rPr>
        <w:t>Collecte des données</w:t>
      </w:r>
    </w:p>
    <w:p w:rsidR="00452E5C" w:rsidRPr="00D65BB4" w:rsidRDefault="00452E5C" w:rsidP="00452E5C">
      <w:pPr>
        <w:ind w:left="6663"/>
        <w:jc w:val="both"/>
        <w:rPr>
          <w:rFonts w:asciiTheme="minorHAnsi" w:hAnsiTheme="minorHAnsi" w:cs="Calibri"/>
          <w:sz w:val="16"/>
          <w:szCs w:val="16"/>
        </w:rPr>
      </w:pPr>
    </w:p>
    <w:p w:rsidR="00452E5C" w:rsidRPr="008E6B65" w:rsidRDefault="00452E5C" w:rsidP="00452E5C">
      <w:pPr>
        <w:pStyle w:val="Paragraphedeliste"/>
        <w:numPr>
          <w:ilvl w:val="0"/>
          <w:numId w:val="3"/>
        </w:numPr>
        <w:spacing w:after="0" w:line="240" w:lineRule="auto"/>
        <w:ind w:left="709"/>
        <w:jc w:val="both"/>
        <w:rPr>
          <w:rFonts w:asciiTheme="minorHAnsi" w:hAnsiTheme="minorHAnsi" w:cs="Calibri"/>
          <w:b/>
          <w:i/>
        </w:rPr>
      </w:pPr>
      <w:r>
        <w:rPr>
          <w:rFonts w:asciiTheme="minorHAnsi" w:hAnsiTheme="minorHAnsi" w:cs="Calibri"/>
        </w:rPr>
        <w:t>Réa</w:t>
      </w:r>
      <w:r w:rsidR="00C02844">
        <w:rPr>
          <w:rFonts w:asciiTheme="minorHAnsi" w:hAnsiTheme="minorHAnsi" w:cs="Calibri"/>
        </w:rPr>
        <w:t>liser le montage expérimental. On utilisera</w:t>
      </w:r>
      <w:r w:rsidR="00592788">
        <w:rPr>
          <w:rFonts w:asciiTheme="minorHAnsi" w:hAnsiTheme="minorHAnsi" w:cs="Calibri"/>
        </w:rPr>
        <w:t xml:space="preserve"> la feuille support (Fig.1</w:t>
      </w:r>
      <w:r>
        <w:rPr>
          <w:rFonts w:asciiTheme="minorHAnsi" w:hAnsiTheme="minorHAnsi" w:cs="Calibri"/>
        </w:rPr>
        <w:t xml:space="preserve">) disponible </w:t>
      </w:r>
      <w:r w:rsidR="00C02844">
        <w:rPr>
          <w:rFonts w:asciiTheme="minorHAnsi" w:hAnsiTheme="minorHAnsi" w:cs="Calibri"/>
        </w:rPr>
        <w:t>en fin d’énoncé</w:t>
      </w:r>
      <w:r>
        <w:rPr>
          <w:rFonts w:asciiTheme="minorHAnsi" w:hAnsiTheme="minorHAnsi" w:cs="Calibri"/>
        </w:rPr>
        <w:t>.</w:t>
      </w:r>
    </w:p>
    <w:p w:rsidR="00452E5C" w:rsidRPr="00D65BB4" w:rsidRDefault="00452E5C" w:rsidP="00452E5C">
      <w:pPr>
        <w:pStyle w:val="Paragraphedeliste"/>
        <w:spacing w:after="0" w:line="240" w:lineRule="auto"/>
        <w:ind w:left="709"/>
        <w:jc w:val="both"/>
        <w:rPr>
          <w:rFonts w:asciiTheme="minorHAnsi" w:hAnsiTheme="minorHAnsi" w:cs="Calibri"/>
          <w:b/>
          <w:i/>
          <w:sz w:val="16"/>
          <w:szCs w:val="16"/>
        </w:rPr>
      </w:pPr>
    </w:p>
    <w:tbl>
      <w:tblPr>
        <w:tblStyle w:val="Grilledutableau"/>
        <w:tblW w:w="0" w:type="auto"/>
        <w:jc w:val="center"/>
        <w:tblLook w:val="04A0" w:firstRow="1" w:lastRow="0" w:firstColumn="1" w:lastColumn="0" w:noHBand="0" w:noVBand="1"/>
      </w:tblPr>
      <w:tblGrid>
        <w:gridCol w:w="5234"/>
        <w:gridCol w:w="5235"/>
      </w:tblGrid>
      <w:tr w:rsidR="00452E5C" w:rsidTr="00DC5FA6">
        <w:trPr>
          <w:jc w:val="center"/>
        </w:trPr>
        <w:tc>
          <w:tcPr>
            <w:tcW w:w="5234" w:type="dxa"/>
            <w:tcMar>
              <w:top w:w="142" w:type="dxa"/>
              <w:left w:w="142" w:type="dxa"/>
              <w:bottom w:w="142" w:type="dxa"/>
              <w:right w:w="142" w:type="dxa"/>
            </w:tcMar>
            <w:vAlign w:val="center"/>
          </w:tcPr>
          <w:p w:rsidR="00452E5C" w:rsidRPr="00B0522F" w:rsidRDefault="00452E5C" w:rsidP="00DC5FA6">
            <w:pPr>
              <w:pStyle w:val="Paragraphedeliste"/>
              <w:numPr>
                <w:ilvl w:val="0"/>
                <w:numId w:val="3"/>
              </w:numPr>
              <w:spacing w:after="0" w:line="240" w:lineRule="auto"/>
              <w:ind w:left="596"/>
              <w:jc w:val="both"/>
              <w:rPr>
                <w:rFonts w:asciiTheme="minorHAnsi" w:hAnsiTheme="minorHAnsi" w:cs="Calibri"/>
                <w:b/>
                <w:sz w:val="20"/>
                <w:szCs w:val="20"/>
              </w:rPr>
            </w:pPr>
            <w:r w:rsidRPr="00B0522F">
              <w:rPr>
                <w:rFonts w:asciiTheme="minorHAnsi" w:hAnsiTheme="minorHAnsi" w:cs="Calibri"/>
                <w:b/>
                <w:sz w:val="20"/>
                <w:szCs w:val="20"/>
              </w:rPr>
              <w:t xml:space="preserve">Un glissement du smartphone du bas vers le haut, le long de la parallèle noire à l’axe </w:t>
            </w:r>
            <m:oMath>
              <m:r>
                <m:rPr>
                  <m:sty m:val="bi"/>
                </m:rPr>
                <w:rPr>
                  <w:rFonts w:ascii="Cambria Math" w:hAnsi="Cambria Math" w:cs="Calibri"/>
                  <w:sz w:val="20"/>
                  <w:szCs w:val="20"/>
                </w:rPr>
                <m:t>(y’y)</m:t>
              </m:r>
            </m:oMath>
            <w:r w:rsidRPr="00B0522F">
              <w:rPr>
                <w:rFonts w:asciiTheme="minorHAnsi" w:hAnsiTheme="minorHAnsi" w:cs="Calibri"/>
                <w:b/>
                <w:sz w:val="20"/>
                <w:szCs w:val="20"/>
              </w:rPr>
              <w:t xml:space="preserve"> permet d’obtenir la position </w:t>
            </w:r>
            <m:oMath>
              <m:r>
                <m:rPr>
                  <m:sty m:val="bi"/>
                </m:rPr>
                <w:rPr>
                  <w:rFonts w:ascii="Cambria Math" w:hAnsi="Cambria Math" w:cs="Calibri"/>
                  <w:sz w:val="20"/>
                  <w:szCs w:val="20"/>
                </w:rPr>
                <m:t xml:space="preserve">Y </m:t>
              </m:r>
            </m:oMath>
            <w:r w:rsidRPr="00B0522F">
              <w:rPr>
                <w:rFonts w:asciiTheme="minorHAnsi" w:hAnsiTheme="minorHAnsi" w:cs="Calibri"/>
                <w:b/>
                <w:sz w:val="20"/>
                <w:szCs w:val="20"/>
              </w:rPr>
              <w:t>du capteur :</w:t>
            </w:r>
          </w:p>
          <w:p w:rsidR="00452E5C" w:rsidRDefault="009A6EB9" w:rsidP="00DC5FA6">
            <w:pPr>
              <w:pStyle w:val="Paragraphedeliste"/>
              <w:spacing w:after="0" w:line="240" w:lineRule="auto"/>
              <w:ind w:left="0"/>
              <w:jc w:val="both"/>
              <w:rPr>
                <w:rFonts w:asciiTheme="minorHAnsi" w:hAnsiTheme="minorHAnsi" w:cs="Calibri"/>
                <w:sz w:val="20"/>
                <w:szCs w:val="20"/>
              </w:rPr>
            </w:pPr>
            <w:r>
              <w:rPr>
                <w:rFonts w:asciiTheme="minorHAnsi" w:hAnsiTheme="minorHAnsi" w:cs="Calibri"/>
                <w:sz w:val="20"/>
                <w:szCs w:val="20"/>
              </w:rPr>
              <w:t>Par approches</w:t>
            </w:r>
            <w:r w:rsidR="00452E5C" w:rsidRPr="00EF2C32">
              <w:rPr>
                <w:rFonts w:asciiTheme="minorHAnsi" w:hAnsiTheme="minorHAnsi" w:cs="Calibri"/>
                <w:sz w:val="20"/>
                <w:szCs w:val="20"/>
              </w:rPr>
              <w:t xml:space="preserve"> successives, on recherche la position du smartphone pour laquelle la mesure de</w:t>
            </w:r>
            <m:oMath>
              <m:sSub>
                <m:sSubPr>
                  <m:ctrlPr>
                    <w:rPr>
                      <w:rFonts w:ascii="Cambria Math" w:eastAsia="Times New Roman" w:hAnsi="Cambria Math" w:cs="Calibri"/>
                      <w:i/>
                      <w:lang w:eastAsia="fr-FR"/>
                    </w:rPr>
                  </m:ctrlPr>
                </m:sSubPr>
                <m:e>
                  <m:r>
                    <w:rPr>
                      <w:rFonts w:ascii="Cambria Math" w:hAnsi="Cambria Math" w:cs="Calibri"/>
                    </w:rPr>
                    <m:t>a</m:t>
                  </m:r>
                </m:e>
                <m:sub>
                  <m:r>
                    <w:rPr>
                      <w:rFonts w:ascii="Cambria Math" w:hAnsi="Cambria Math" w:cs="Calibri"/>
                    </w:rPr>
                    <m:t>y</m:t>
                  </m:r>
                </m:sub>
              </m:sSub>
            </m:oMath>
            <w:r w:rsidR="00452E5C" w:rsidRPr="00EF2C32">
              <w:rPr>
                <w:rFonts w:asciiTheme="minorHAnsi" w:hAnsiTheme="minorHAnsi" w:cs="Calibri"/>
                <w:sz w:val="20"/>
                <w:szCs w:val="20"/>
              </w:rPr>
              <w:t>sur l’application « SensorKinetics » est nulle. Lorsque cette sinusoïde oscille autour de zéro</w:t>
            </w:r>
            <w:r w:rsidR="00452E5C">
              <w:rPr>
                <w:rFonts w:asciiTheme="minorHAnsi" w:hAnsiTheme="minorHAnsi" w:cs="Calibri"/>
                <w:sz w:val="20"/>
                <w:szCs w:val="20"/>
              </w:rPr>
              <w:t xml:space="preserve"> alors</w:t>
            </w:r>
            <w:r w:rsidR="00452E5C" w:rsidRPr="00EF2C32">
              <w:rPr>
                <w:rFonts w:asciiTheme="minorHAnsi" w:hAnsiTheme="minorHAnsi" w:cs="Calibri"/>
                <w:sz w:val="20"/>
                <w:szCs w:val="20"/>
              </w:rPr>
              <w:t xml:space="preserve"> on admet que </w:t>
            </w:r>
            <m:oMath>
              <m:sSub>
                <m:sSubPr>
                  <m:ctrlPr>
                    <w:rPr>
                      <w:rFonts w:ascii="Cambria Math" w:eastAsia="Times New Roman" w:hAnsi="Cambria Math" w:cs="Calibri"/>
                      <w:i/>
                      <w:lang w:eastAsia="fr-FR"/>
                    </w:rPr>
                  </m:ctrlPr>
                </m:sSubPr>
                <m:e>
                  <m:r>
                    <w:rPr>
                      <w:rFonts w:ascii="Cambria Math" w:hAnsi="Cambria Math" w:cs="Calibri"/>
                    </w:rPr>
                    <m:t>a</m:t>
                  </m:r>
                </m:e>
                <m:sub>
                  <m:r>
                    <w:rPr>
                      <w:rFonts w:ascii="Cambria Math" w:hAnsi="Cambria Math" w:cs="Calibri"/>
                    </w:rPr>
                    <m:t>y</m:t>
                  </m:r>
                </m:sub>
              </m:sSub>
              <m:r>
                <w:rPr>
                  <w:rFonts w:ascii="Cambria Math" w:eastAsia="Times New Roman" w:hAnsi="Cambria Math" w:cs="Calibri"/>
                  <w:lang w:eastAsia="fr-FR"/>
                </w:rPr>
                <m:t>=0</m:t>
              </m:r>
            </m:oMath>
            <w:r w:rsidR="00452E5C" w:rsidRPr="00EF2C32">
              <w:rPr>
                <w:rFonts w:asciiTheme="minorHAnsi" w:hAnsiTheme="minorHAnsi" w:cs="Calibri"/>
                <w:sz w:val="20"/>
                <w:szCs w:val="20"/>
              </w:rPr>
              <w:t xml:space="preserve">. </w:t>
            </w:r>
          </w:p>
          <w:p w:rsidR="00452E5C" w:rsidRPr="00EF2C32" w:rsidRDefault="00452E5C" w:rsidP="00DC5FA6">
            <w:pPr>
              <w:pStyle w:val="Paragraphedeliste"/>
              <w:spacing w:after="0" w:line="240" w:lineRule="auto"/>
              <w:ind w:left="0"/>
              <w:jc w:val="both"/>
              <w:rPr>
                <w:rFonts w:asciiTheme="minorHAnsi" w:hAnsiTheme="minorHAnsi" w:cs="Calibri"/>
                <w:sz w:val="20"/>
                <w:szCs w:val="20"/>
              </w:rPr>
            </w:pPr>
            <w:r w:rsidRPr="00EF2C32">
              <w:rPr>
                <w:rFonts w:asciiTheme="minorHAnsi" w:hAnsiTheme="minorHAnsi" w:cs="Calibri"/>
                <w:sz w:val="20"/>
                <w:szCs w:val="20"/>
              </w:rPr>
              <w:t xml:space="preserve">Pour cette position du smartphone, le capteur est donc sur la droite horizontale </w:t>
            </w:r>
            <w:r w:rsidR="00236A8B" w:rsidRPr="00EF2C32">
              <w:rPr>
                <w:rFonts w:asciiTheme="minorHAnsi" w:hAnsiTheme="minorHAnsi" w:cs="Calibri"/>
                <w:sz w:val="20"/>
                <w:szCs w:val="20"/>
              </w:rPr>
              <w:t>d’équation</w:t>
            </w:r>
            <m:oMath>
              <m:r>
                <w:rPr>
                  <w:rFonts w:ascii="Cambria Math" w:hAnsi="Cambria Math" w:cs="Calibri"/>
                  <w:sz w:val="20"/>
                  <w:szCs w:val="20"/>
                </w:rPr>
                <m:t xml:space="preserve"> y=0</m:t>
              </m:r>
            </m:oMath>
            <w:r w:rsidRPr="00EF2C32">
              <w:rPr>
                <w:rFonts w:asciiTheme="minorHAnsi" w:hAnsiTheme="minorHAnsi" w:cs="Calibri"/>
                <w:sz w:val="20"/>
                <w:szCs w:val="20"/>
              </w:rPr>
              <w:t xml:space="preserve">, c’est-à-dire qu’il se trouve au niveau de l’axe des abscisses </w:t>
            </w:r>
            <m:oMath>
              <m:r>
                <w:rPr>
                  <w:rFonts w:ascii="Cambria Math" w:hAnsi="Cambria Math" w:cs="Calibri"/>
                  <w:sz w:val="20"/>
                  <w:szCs w:val="20"/>
                </w:rPr>
                <m:t>(x’x),</m:t>
              </m:r>
            </m:oMath>
            <w:r>
              <w:rPr>
                <w:rFonts w:asciiTheme="minorHAnsi" w:hAnsiTheme="minorHAnsi" w:cs="Calibri"/>
                <w:sz w:val="20"/>
                <w:szCs w:val="20"/>
              </w:rPr>
              <w:t xml:space="preserve">tracé </w:t>
            </w:r>
            <w:r w:rsidRPr="00EF2C32">
              <w:rPr>
                <w:rFonts w:asciiTheme="minorHAnsi" w:hAnsiTheme="minorHAnsi" w:cs="Calibri"/>
                <w:sz w:val="20"/>
                <w:szCs w:val="20"/>
              </w:rPr>
              <w:t>en rouge sur le schéma</w:t>
            </w:r>
            <w:r w:rsidR="009A6EB9">
              <w:rPr>
                <w:rFonts w:asciiTheme="minorHAnsi" w:hAnsiTheme="minorHAnsi" w:cs="Calibri"/>
                <w:sz w:val="20"/>
                <w:szCs w:val="20"/>
              </w:rPr>
              <w:t xml:space="preserve"> Fi</w:t>
            </w:r>
            <w:r>
              <w:rPr>
                <w:rFonts w:asciiTheme="minorHAnsi" w:hAnsiTheme="minorHAnsi" w:cs="Calibri"/>
                <w:sz w:val="20"/>
                <w:szCs w:val="20"/>
              </w:rPr>
              <w:t>g.1</w:t>
            </w:r>
            <w:r w:rsidRPr="00EF2C32">
              <w:rPr>
                <w:rFonts w:asciiTheme="minorHAnsi" w:hAnsiTheme="minorHAnsi" w:cs="Calibri"/>
                <w:sz w:val="20"/>
                <w:szCs w:val="20"/>
              </w:rPr>
              <w:t>.</w:t>
            </w:r>
          </w:p>
          <w:p w:rsidR="00452E5C" w:rsidRDefault="00452E5C" w:rsidP="00DC5FA6">
            <w:pPr>
              <w:pStyle w:val="Paragraphedeliste"/>
              <w:spacing w:after="0" w:line="240" w:lineRule="auto"/>
              <w:ind w:left="0"/>
              <w:jc w:val="both"/>
              <w:rPr>
                <w:rFonts w:asciiTheme="minorHAnsi" w:hAnsiTheme="minorHAnsi" w:cs="Calibri"/>
                <w:sz w:val="20"/>
                <w:szCs w:val="20"/>
              </w:rPr>
            </w:pPr>
            <w:r w:rsidRPr="00EF2C32">
              <w:rPr>
                <w:rFonts w:asciiTheme="minorHAnsi" w:hAnsiTheme="minorHAnsi" w:cs="Calibri"/>
                <w:sz w:val="20"/>
                <w:szCs w:val="20"/>
              </w:rPr>
              <w:t xml:space="preserve">La mesure de la distance </w:t>
            </w:r>
            <m:oMath>
              <m:r>
                <w:rPr>
                  <w:rFonts w:ascii="Cambria Math" w:hAnsi="Cambria Math" w:cs="Calibri"/>
                  <w:sz w:val="20"/>
                  <w:szCs w:val="20"/>
                </w:rPr>
                <m:t>Y</m:t>
              </m:r>
            </m:oMath>
            <w:r w:rsidRPr="00EF2C32">
              <w:rPr>
                <w:rFonts w:asciiTheme="minorHAnsi" w:hAnsiTheme="minorHAnsi" w:cs="Calibri"/>
                <w:sz w:val="20"/>
                <w:szCs w:val="20"/>
              </w:rPr>
              <w:t xml:space="preserve"> entre l’axe </w:t>
            </w:r>
            <m:oMath>
              <m:r>
                <w:rPr>
                  <w:rFonts w:ascii="Cambria Math" w:hAnsi="Cambria Math" w:cs="Calibri"/>
                  <w:sz w:val="20"/>
                  <w:szCs w:val="20"/>
                </w:rPr>
                <m:t>(x’x)</m:t>
              </m:r>
            </m:oMath>
            <w:r w:rsidRPr="00EF2C32">
              <w:rPr>
                <w:rFonts w:asciiTheme="minorHAnsi" w:hAnsiTheme="minorHAnsi" w:cs="Calibri"/>
                <w:sz w:val="20"/>
                <w:szCs w:val="20"/>
              </w:rPr>
              <w:t xml:space="preserve"> et le bord supérieur du téléphone (pris comme référence) </w:t>
            </w:r>
            <w:r w:rsidRPr="007F128F">
              <w:rPr>
                <w:rFonts w:asciiTheme="minorHAnsi" w:hAnsiTheme="minorHAnsi" w:cs="Calibri"/>
                <w:sz w:val="20"/>
                <w:szCs w:val="20"/>
                <w:u w:val="single"/>
              </w:rPr>
              <w:t xml:space="preserve">donne la position </w:t>
            </w:r>
            <m:oMath>
              <m:r>
                <w:rPr>
                  <w:rFonts w:ascii="Cambria Math" w:hAnsi="Cambria Math" w:cs="Calibri"/>
                  <w:sz w:val="20"/>
                  <w:szCs w:val="20"/>
                  <w:u w:val="single"/>
                </w:rPr>
                <m:t>Y</m:t>
              </m:r>
            </m:oMath>
            <w:r w:rsidRPr="007F128F">
              <w:rPr>
                <w:rFonts w:asciiTheme="minorHAnsi" w:hAnsiTheme="minorHAnsi" w:cs="Calibri"/>
                <w:sz w:val="20"/>
                <w:szCs w:val="20"/>
                <w:u w:val="single"/>
              </w:rPr>
              <w:t>du capteur depuis le bord supérieur de l’appareil.</w:t>
            </w:r>
          </w:p>
          <w:p w:rsidR="00452E5C" w:rsidRPr="00342F2C" w:rsidRDefault="00452E5C" w:rsidP="00DC5FA6">
            <w:pPr>
              <w:pStyle w:val="Paragraphedeliste"/>
              <w:spacing w:after="0" w:line="240" w:lineRule="auto"/>
              <w:ind w:left="0"/>
              <w:jc w:val="both"/>
              <w:rPr>
                <w:rFonts w:asciiTheme="minorHAnsi" w:hAnsiTheme="minorHAnsi" w:cs="Calibri"/>
                <w:sz w:val="16"/>
                <w:szCs w:val="16"/>
              </w:rPr>
            </w:pPr>
          </w:p>
          <w:p w:rsidR="00452E5C" w:rsidRPr="003824F9" w:rsidRDefault="00452E5C" w:rsidP="00DC5FA6">
            <w:pPr>
              <w:pStyle w:val="Paragraphedeliste"/>
              <w:spacing w:after="0" w:line="240" w:lineRule="auto"/>
              <w:ind w:left="0"/>
              <w:jc w:val="right"/>
              <w:rPr>
                <w:rFonts w:asciiTheme="minorHAnsi" w:hAnsiTheme="minorHAnsi" w:cs="Calibri"/>
              </w:rPr>
            </w:pPr>
            <w:r w:rsidRPr="00D65BB4">
              <w:rPr>
                <w:rFonts w:asciiTheme="minorHAnsi" w:hAnsiTheme="minorHAnsi" w:cs="Calibri"/>
                <w:b/>
              </w:rPr>
              <w:t xml:space="preserve">Position </w:t>
            </w:r>
            <m:oMath>
              <m:r>
                <m:rPr>
                  <m:sty m:val="bi"/>
                </m:rPr>
                <w:rPr>
                  <w:rFonts w:ascii="Cambria Math" w:hAnsi="Cambria Math" w:cs="Calibri"/>
                </w:rPr>
                <m:t>Y</m:t>
              </m:r>
            </m:oMath>
            <w:r w:rsidRPr="00D65BB4">
              <w:rPr>
                <w:rFonts w:asciiTheme="minorHAnsi" w:hAnsiTheme="minorHAnsi" w:cs="Calibri"/>
                <w:b/>
              </w:rPr>
              <w:t xml:space="preserve"> de l’accéléromètre :</w:t>
            </w:r>
            <w:r w:rsidRPr="00D65BB4">
              <w:rPr>
                <w:rFonts w:asciiTheme="minorHAnsi" w:hAnsiTheme="minorHAnsi" w:cs="Calibri"/>
              </w:rPr>
              <w:t xml:space="preserve"> …………...</w:t>
            </w:r>
          </w:p>
        </w:tc>
        <w:tc>
          <w:tcPr>
            <w:tcW w:w="5235" w:type="dxa"/>
            <w:tcMar>
              <w:top w:w="142" w:type="dxa"/>
              <w:left w:w="142" w:type="dxa"/>
              <w:bottom w:w="142" w:type="dxa"/>
              <w:right w:w="142" w:type="dxa"/>
            </w:tcMar>
            <w:vAlign w:val="center"/>
          </w:tcPr>
          <w:p w:rsidR="00452E5C" w:rsidRPr="00B0522F" w:rsidRDefault="00452E5C" w:rsidP="00DC5FA6">
            <w:pPr>
              <w:pStyle w:val="Paragraphedeliste"/>
              <w:numPr>
                <w:ilvl w:val="0"/>
                <w:numId w:val="3"/>
              </w:numPr>
              <w:spacing w:after="0" w:line="240" w:lineRule="auto"/>
              <w:ind w:left="459"/>
              <w:jc w:val="both"/>
              <w:rPr>
                <w:rFonts w:asciiTheme="minorHAnsi" w:hAnsiTheme="minorHAnsi" w:cs="Calibri"/>
                <w:b/>
                <w:sz w:val="20"/>
                <w:szCs w:val="20"/>
              </w:rPr>
            </w:pPr>
            <w:r w:rsidRPr="00B0522F">
              <w:rPr>
                <w:rFonts w:asciiTheme="minorHAnsi" w:hAnsiTheme="minorHAnsi" w:cs="Calibri"/>
                <w:b/>
                <w:sz w:val="20"/>
                <w:szCs w:val="20"/>
              </w:rPr>
              <w:t xml:space="preserve">Un glissement du smartphone de gauche à droite, le long de la parallèle noire à l’axe </w:t>
            </w:r>
            <m:oMath>
              <m:r>
                <m:rPr>
                  <m:sty m:val="bi"/>
                </m:rPr>
                <w:rPr>
                  <w:rFonts w:ascii="Cambria Math" w:hAnsi="Cambria Math" w:cs="Calibri"/>
                  <w:sz w:val="20"/>
                  <w:szCs w:val="20"/>
                </w:rPr>
                <m:t>(x’x)</m:t>
              </m:r>
            </m:oMath>
            <w:r w:rsidRPr="00B0522F">
              <w:rPr>
                <w:rFonts w:asciiTheme="minorHAnsi" w:hAnsiTheme="minorHAnsi" w:cs="Calibri"/>
                <w:b/>
                <w:sz w:val="20"/>
                <w:szCs w:val="20"/>
              </w:rPr>
              <w:t xml:space="preserve"> permet d’obtenir la position </w:t>
            </w:r>
            <m:oMath>
              <m:r>
                <m:rPr>
                  <m:sty m:val="bi"/>
                </m:rPr>
                <w:rPr>
                  <w:rFonts w:ascii="Cambria Math" w:hAnsi="Cambria Math" w:cs="Calibri"/>
                  <w:sz w:val="20"/>
                  <w:szCs w:val="20"/>
                </w:rPr>
                <m:t>X</m:t>
              </m:r>
            </m:oMath>
            <w:r w:rsidRPr="00B0522F">
              <w:rPr>
                <w:rFonts w:asciiTheme="minorHAnsi" w:hAnsiTheme="minorHAnsi" w:cs="Calibri"/>
                <w:b/>
                <w:sz w:val="20"/>
                <w:szCs w:val="20"/>
              </w:rPr>
              <w:t xml:space="preserve"> du capteur :</w:t>
            </w:r>
          </w:p>
          <w:p w:rsidR="00452E5C" w:rsidRDefault="009A6EB9" w:rsidP="00DC5FA6">
            <w:pPr>
              <w:pStyle w:val="Paragraphedeliste"/>
              <w:spacing w:after="0" w:line="240" w:lineRule="auto"/>
              <w:ind w:left="0"/>
              <w:jc w:val="both"/>
              <w:rPr>
                <w:rFonts w:asciiTheme="minorHAnsi" w:hAnsiTheme="minorHAnsi" w:cs="Calibri"/>
                <w:sz w:val="20"/>
                <w:szCs w:val="20"/>
              </w:rPr>
            </w:pPr>
            <w:r>
              <w:rPr>
                <w:rFonts w:asciiTheme="minorHAnsi" w:hAnsiTheme="minorHAnsi" w:cs="Calibri"/>
                <w:sz w:val="20"/>
                <w:szCs w:val="20"/>
              </w:rPr>
              <w:t>Par approches</w:t>
            </w:r>
            <w:r w:rsidR="00452E5C" w:rsidRPr="00EF2C32">
              <w:rPr>
                <w:rFonts w:asciiTheme="minorHAnsi" w:hAnsiTheme="minorHAnsi" w:cs="Calibri"/>
                <w:sz w:val="20"/>
                <w:szCs w:val="20"/>
              </w:rPr>
              <w:t xml:space="preserve"> successives, on recherche la position du smartphone pour laquelle la mesure de </w:t>
            </w:r>
            <m:oMath>
              <m:sSub>
                <m:sSubPr>
                  <m:ctrlPr>
                    <w:rPr>
                      <w:rFonts w:ascii="Cambria Math" w:eastAsia="Times New Roman" w:hAnsi="Cambria Math" w:cs="Calibri"/>
                      <w:i/>
                      <w:lang w:eastAsia="fr-FR"/>
                    </w:rPr>
                  </m:ctrlPr>
                </m:sSubPr>
                <m:e>
                  <m:r>
                    <w:rPr>
                      <w:rFonts w:ascii="Cambria Math" w:hAnsi="Cambria Math" w:cs="Calibri"/>
                    </w:rPr>
                    <m:t>a</m:t>
                  </m:r>
                </m:e>
                <m:sub>
                  <m:r>
                    <w:rPr>
                      <w:rFonts w:ascii="Cambria Math" w:hAnsi="Cambria Math" w:cs="Calibri"/>
                    </w:rPr>
                    <m:t>x</m:t>
                  </m:r>
                </m:sub>
              </m:sSub>
            </m:oMath>
            <w:r w:rsidR="00452E5C" w:rsidRPr="00EF2C32">
              <w:rPr>
                <w:rFonts w:asciiTheme="minorHAnsi" w:hAnsiTheme="minorHAnsi" w:cs="Calibri"/>
                <w:sz w:val="20"/>
                <w:szCs w:val="20"/>
              </w:rPr>
              <w:t xml:space="preserve"> sur l’application « Sensor Kinetics » est nulle. Lorsque cette sinusoïde oscille autour de zéro</w:t>
            </w:r>
            <w:r w:rsidR="00452E5C">
              <w:rPr>
                <w:rFonts w:asciiTheme="minorHAnsi" w:hAnsiTheme="minorHAnsi" w:cs="Calibri"/>
                <w:sz w:val="20"/>
                <w:szCs w:val="20"/>
              </w:rPr>
              <w:t xml:space="preserve"> alors</w:t>
            </w:r>
            <w:r w:rsidR="00452E5C" w:rsidRPr="00EF2C32">
              <w:rPr>
                <w:rFonts w:asciiTheme="minorHAnsi" w:hAnsiTheme="minorHAnsi" w:cs="Calibri"/>
                <w:sz w:val="20"/>
                <w:szCs w:val="20"/>
              </w:rPr>
              <w:t xml:space="preserve"> on admet que </w:t>
            </w:r>
            <m:oMath>
              <m:sSub>
                <m:sSubPr>
                  <m:ctrlPr>
                    <w:rPr>
                      <w:rFonts w:ascii="Cambria Math" w:eastAsia="Times New Roman" w:hAnsi="Cambria Math" w:cs="Calibri"/>
                      <w:i/>
                      <w:lang w:eastAsia="fr-FR"/>
                    </w:rPr>
                  </m:ctrlPr>
                </m:sSubPr>
                <m:e>
                  <m:r>
                    <w:rPr>
                      <w:rFonts w:ascii="Cambria Math" w:hAnsi="Cambria Math" w:cs="Calibri"/>
                    </w:rPr>
                    <m:t>a</m:t>
                  </m:r>
                </m:e>
                <m:sub>
                  <m:r>
                    <w:rPr>
                      <w:rFonts w:ascii="Cambria Math" w:hAnsi="Cambria Math" w:cs="Calibri"/>
                    </w:rPr>
                    <m:t>x</m:t>
                  </m:r>
                </m:sub>
              </m:sSub>
              <m:r>
                <w:rPr>
                  <w:rFonts w:ascii="Cambria Math" w:eastAsia="Times New Roman" w:hAnsi="Cambria Math" w:cs="Calibri"/>
                  <w:lang w:eastAsia="fr-FR"/>
                </w:rPr>
                <m:t>=0</m:t>
              </m:r>
            </m:oMath>
          </w:p>
          <w:p w:rsidR="00452E5C" w:rsidRPr="00EF2C32" w:rsidRDefault="00452E5C" w:rsidP="00DC5FA6">
            <w:pPr>
              <w:pStyle w:val="Paragraphedeliste"/>
              <w:spacing w:after="0" w:line="240" w:lineRule="auto"/>
              <w:ind w:left="0"/>
              <w:jc w:val="both"/>
              <w:rPr>
                <w:rFonts w:asciiTheme="minorHAnsi" w:hAnsiTheme="minorHAnsi" w:cs="Calibri"/>
                <w:sz w:val="20"/>
                <w:szCs w:val="20"/>
              </w:rPr>
            </w:pPr>
            <w:r w:rsidRPr="00EF2C32">
              <w:rPr>
                <w:rFonts w:asciiTheme="minorHAnsi" w:hAnsiTheme="minorHAnsi" w:cs="Calibri"/>
                <w:sz w:val="20"/>
                <w:szCs w:val="20"/>
              </w:rPr>
              <w:t xml:space="preserve">Pour cette position du smartphone, le capteur est donc sur la droite verticale </w:t>
            </w:r>
            <w:r w:rsidR="00236A8B" w:rsidRPr="00EF2C32">
              <w:rPr>
                <w:rFonts w:asciiTheme="minorHAnsi" w:hAnsiTheme="minorHAnsi" w:cs="Calibri"/>
                <w:sz w:val="20"/>
                <w:szCs w:val="20"/>
              </w:rPr>
              <w:t>d’équation</w:t>
            </w:r>
            <m:oMath>
              <m:r>
                <w:rPr>
                  <w:rFonts w:ascii="Cambria Math" w:hAnsi="Cambria Math" w:cs="Calibri"/>
                  <w:sz w:val="20"/>
                  <w:szCs w:val="20"/>
                </w:rPr>
                <m:t xml:space="preserve"> x=0</m:t>
              </m:r>
            </m:oMath>
            <w:r w:rsidRPr="00EF2C32">
              <w:rPr>
                <w:rFonts w:asciiTheme="minorHAnsi" w:hAnsiTheme="minorHAnsi" w:cs="Calibri"/>
                <w:sz w:val="20"/>
                <w:szCs w:val="20"/>
              </w:rPr>
              <w:t xml:space="preserve">, c’est-à-dire qu’il se trouve au niveau de l’axe des </w:t>
            </w:r>
            <w:r w:rsidR="00236A8B" w:rsidRPr="00EF2C32">
              <w:rPr>
                <w:rFonts w:asciiTheme="minorHAnsi" w:hAnsiTheme="minorHAnsi" w:cs="Calibri"/>
                <w:sz w:val="20"/>
                <w:szCs w:val="20"/>
              </w:rPr>
              <w:t>ordonnées</w:t>
            </w:r>
            <m:oMath>
              <m:r>
                <w:rPr>
                  <w:rFonts w:ascii="Cambria Math" w:hAnsi="Cambria Math" w:cs="Calibri"/>
                  <w:sz w:val="20"/>
                  <w:szCs w:val="20"/>
                </w:rPr>
                <m:t xml:space="preserve"> (y’y)</m:t>
              </m:r>
            </m:oMath>
            <w:r w:rsidRPr="00EF2C32">
              <w:rPr>
                <w:rFonts w:asciiTheme="minorHAnsi" w:hAnsiTheme="minorHAnsi" w:cs="Calibri"/>
                <w:sz w:val="20"/>
                <w:szCs w:val="20"/>
              </w:rPr>
              <w:t xml:space="preserve">, </w:t>
            </w:r>
            <w:r>
              <w:rPr>
                <w:rFonts w:asciiTheme="minorHAnsi" w:hAnsiTheme="minorHAnsi" w:cs="Calibri"/>
                <w:sz w:val="20"/>
                <w:szCs w:val="20"/>
              </w:rPr>
              <w:t xml:space="preserve">tracé </w:t>
            </w:r>
            <w:r w:rsidRPr="00EF2C32">
              <w:rPr>
                <w:rFonts w:asciiTheme="minorHAnsi" w:hAnsiTheme="minorHAnsi" w:cs="Calibri"/>
                <w:sz w:val="20"/>
                <w:szCs w:val="20"/>
              </w:rPr>
              <w:t xml:space="preserve">en rouge sur le schéma </w:t>
            </w:r>
            <w:r>
              <w:rPr>
                <w:rFonts w:asciiTheme="minorHAnsi" w:hAnsiTheme="minorHAnsi" w:cs="Calibri"/>
                <w:sz w:val="20"/>
                <w:szCs w:val="20"/>
              </w:rPr>
              <w:t>Fig.1</w:t>
            </w:r>
            <w:r w:rsidRPr="00EF2C32">
              <w:rPr>
                <w:rFonts w:asciiTheme="minorHAnsi" w:hAnsiTheme="minorHAnsi" w:cs="Calibri"/>
                <w:sz w:val="20"/>
                <w:szCs w:val="20"/>
              </w:rPr>
              <w:t>.</w:t>
            </w:r>
          </w:p>
          <w:p w:rsidR="00452E5C" w:rsidRDefault="00452E5C" w:rsidP="00DC5FA6">
            <w:pPr>
              <w:pStyle w:val="Paragraphedeliste"/>
              <w:spacing w:after="0" w:line="240" w:lineRule="auto"/>
              <w:ind w:left="0"/>
              <w:jc w:val="both"/>
              <w:rPr>
                <w:rFonts w:asciiTheme="minorHAnsi" w:hAnsiTheme="minorHAnsi" w:cs="Calibri"/>
                <w:sz w:val="20"/>
                <w:szCs w:val="20"/>
              </w:rPr>
            </w:pPr>
            <w:r w:rsidRPr="00EF2C32">
              <w:rPr>
                <w:rFonts w:asciiTheme="minorHAnsi" w:hAnsiTheme="minorHAnsi" w:cs="Calibri"/>
                <w:sz w:val="20"/>
                <w:szCs w:val="20"/>
              </w:rPr>
              <w:t xml:space="preserve">La mesure de la distance </w:t>
            </w:r>
            <m:oMath>
              <m:r>
                <w:rPr>
                  <w:rFonts w:ascii="Cambria Math" w:hAnsi="Cambria Math" w:cs="Calibri"/>
                  <w:sz w:val="20"/>
                  <w:szCs w:val="20"/>
                </w:rPr>
                <m:t>X</m:t>
              </m:r>
            </m:oMath>
            <w:r w:rsidRPr="00EF2C32">
              <w:rPr>
                <w:rFonts w:asciiTheme="minorHAnsi" w:hAnsiTheme="minorHAnsi" w:cs="Calibri"/>
                <w:sz w:val="20"/>
                <w:szCs w:val="20"/>
              </w:rPr>
              <w:t xml:space="preserve"> entre l’axe </w:t>
            </w:r>
            <m:oMath>
              <m:r>
                <w:rPr>
                  <w:rFonts w:ascii="Cambria Math" w:hAnsi="Cambria Math" w:cs="Calibri"/>
                  <w:sz w:val="20"/>
                  <w:szCs w:val="20"/>
                </w:rPr>
                <m:t>(y’y)</m:t>
              </m:r>
            </m:oMath>
            <w:r w:rsidRPr="00EF2C32">
              <w:rPr>
                <w:rFonts w:asciiTheme="minorHAnsi" w:hAnsiTheme="minorHAnsi" w:cs="Calibri"/>
                <w:sz w:val="20"/>
                <w:szCs w:val="20"/>
              </w:rPr>
              <w:t xml:space="preserve"> et le bord droit du téléphone (pris comme référence) </w:t>
            </w:r>
            <w:r w:rsidRPr="009A233A">
              <w:rPr>
                <w:rFonts w:asciiTheme="minorHAnsi" w:hAnsiTheme="minorHAnsi" w:cs="Calibri"/>
                <w:sz w:val="20"/>
                <w:szCs w:val="20"/>
                <w:u w:val="single"/>
              </w:rPr>
              <w:t xml:space="preserve">donne la position </w:t>
            </w:r>
            <m:oMath>
              <m:r>
                <w:rPr>
                  <w:rFonts w:ascii="Cambria Math" w:hAnsi="Cambria Math" w:cs="Calibri"/>
                  <w:sz w:val="20"/>
                  <w:szCs w:val="20"/>
                  <w:u w:val="single"/>
                </w:rPr>
                <m:t>X</m:t>
              </m:r>
            </m:oMath>
            <w:r w:rsidRPr="009A233A">
              <w:rPr>
                <w:rFonts w:asciiTheme="minorHAnsi" w:hAnsiTheme="minorHAnsi" w:cs="Calibri"/>
                <w:sz w:val="20"/>
                <w:szCs w:val="20"/>
                <w:u w:val="single"/>
              </w:rPr>
              <w:t xml:space="preserve"> du capteur depuis le bord droit de l’appareil.</w:t>
            </w:r>
          </w:p>
          <w:p w:rsidR="00452E5C" w:rsidRPr="00342F2C" w:rsidRDefault="00452E5C" w:rsidP="00DC5FA6">
            <w:pPr>
              <w:pStyle w:val="Paragraphedeliste"/>
              <w:spacing w:after="0" w:line="240" w:lineRule="auto"/>
              <w:ind w:left="0"/>
              <w:jc w:val="both"/>
              <w:rPr>
                <w:rFonts w:asciiTheme="minorHAnsi" w:hAnsiTheme="minorHAnsi" w:cs="Calibri"/>
                <w:sz w:val="16"/>
                <w:szCs w:val="16"/>
              </w:rPr>
            </w:pPr>
          </w:p>
          <w:p w:rsidR="00452E5C" w:rsidRPr="003824F9" w:rsidRDefault="00452E5C" w:rsidP="00DC5FA6">
            <w:pPr>
              <w:pStyle w:val="Paragraphedeliste"/>
              <w:spacing w:after="0" w:line="240" w:lineRule="auto"/>
              <w:ind w:left="0"/>
              <w:jc w:val="right"/>
              <w:rPr>
                <w:rFonts w:asciiTheme="minorHAnsi" w:hAnsiTheme="minorHAnsi" w:cs="Calibri"/>
              </w:rPr>
            </w:pPr>
            <w:r w:rsidRPr="00D65BB4">
              <w:rPr>
                <w:rFonts w:asciiTheme="minorHAnsi" w:hAnsiTheme="minorHAnsi" w:cs="Calibri"/>
                <w:b/>
              </w:rPr>
              <w:t xml:space="preserve">Position </w:t>
            </w:r>
            <m:oMath>
              <m:r>
                <m:rPr>
                  <m:sty m:val="bi"/>
                </m:rPr>
                <w:rPr>
                  <w:rFonts w:ascii="Cambria Math" w:hAnsi="Cambria Math" w:cs="Calibri"/>
                </w:rPr>
                <m:t>X</m:t>
              </m:r>
            </m:oMath>
            <w:r w:rsidRPr="00D65BB4">
              <w:rPr>
                <w:rFonts w:asciiTheme="minorHAnsi" w:hAnsiTheme="minorHAnsi" w:cs="Calibri"/>
                <w:b/>
              </w:rPr>
              <w:t xml:space="preserve"> de l’accéléromètre : </w:t>
            </w:r>
            <w:r w:rsidRPr="00D65BB4">
              <w:rPr>
                <w:rFonts w:asciiTheme="minorHAnsi" w:hAnsiTheme="minorHAnsi" w:cs="Calibri"/>
              </w:rPr>
              <w:t>…………...</w:t>
            </w:r>
          </w:p>
        </w:tc>
      </w:tr>
      <w:tr w:rsidR="00452E5C" w:rsidTr="00DC5FA6">
        <w:trPr>
          <w:jc w:val="center"/>
        </w:trPr>
        <w:tc>
          <w:tcPr>
            <w:tcW w:w="5234" w:type="dxa"/>
            <w:tcMar>
              <w:top w:w="142" w:type="dxa"/>
              <w:left w:w="142" w:type="dxa"/>
              <w:bottom w:w="142" w:type="dxa"/>
              <w:right w:w="142" w:type="dxa"/>
            </w:tcMar>
            <w:vAlign w:val="center"/>
          </w:tcPr>
          <w:p w:rsidR="00452E5C" w:rsidRPr="00272E32" w:rsidRDefault="00DA1998" w:rsidP="00DC5FA6">
            <w:pPr>
              <w:rPr>
                <w:rFonts w:asciiTheme="minorHAnsi" w:hAnsiTheme="minorHAnsi" w:cs="Calibri"/>
              </w:rPr>
            </w:pPr>
            <w:r>
              <w:rPr>
                <w:rFonts w:asciiTheme="minorHAnsi" w:hAnsiTheme="minorHAnsi" w:cs="Calibri"/>
                <w:noProof/>
              </w:rPr>
              <w:pict>
                <v:group id="Groupe 58" o:spid="_x0000_s1092" style="position:absolute;margin-left:73.65pt;margin-top:77.9pt;width:62.3pt;height:110.05pt;z-index:251673600;mso-position-horizontal-relative:text;mso-position-vertical-relative:text" coordsize="7911,1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54" o:spid="_x0000_s1094" type="#_x0000_t68" style="position:absolute;width:1933;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gDcIA&#10;AADbAAAADwAAAGRycy9kb3ducmV2LnhtbESPQWsCMRSE7wX/Q3iCt5qtrsVujSK1Ba9uBa+PzXOz&#10;dPOyJqm7/feNIHgcZuYbZrUZbCuu5EPjWMHLNANBXDndcK3g+P31vAQRIrLG1jEp+KMAm/XoaYWF&#10;dj0f6FrGWiQIhwIVmBi7QspQGbIYpq4jTt7ZeYsxSV9L7bFPcNvKWZa9SosNpwWDHX0Yqn7KX6sg&#10;9ib/nJd13h78GZen/WW+e7soNRkP23cQkYb4CN/be61gkcPtS/o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CANwgAAANsAAAAPAAAAAAAAAAAAAAAAAJgCAABkcnMvZG93&#10;bnJldi54bWxQSwUGAAAAAAQABAD1AAAAhwMAAAAA&#10;" adj="3045" fillcolor="#5b9bd5 [3204]" strokecolor="#1f4d78 [1604]"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7" o:spid="_x0000_s1093" type="#_x0000_t13" style="position:absolute;left:1758;top:11957;width:6153;height:2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uG8QA&#10;AADbAAAADwAAAGRycy9kb3ducmV2LnhtbESPQWsCMRSE70L/Q3iF3jRboSqrUUS0lF7ErdTrc/Pc&#10;LN28LEl0t//eFAoeh5n5hlmsetuIG/lQO1bwOspAEJdO11wpOH7thjMQISJrbByTgl8KsFo+DRaY&#10;a9fxgW5FrESCcMhRgYmxzaUMpSGLYeRa4uRdnLcYk/SV1B67BLeNHGfZRFqsOS0YbGljqPwprlbB&#10;6Sy3WbeeTc2x6Pz+sH9vPnffSr089+s5iEh9fIT/2x9awdsU/r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hvEAAAA2wAAAA8AAAAAAAAAAAAAAAAAmAIAAGRycy9k&#10;b3ducmV2LnhtbFBLBQYAAAAABAAEAPUAAACJAwAAAAA=&#10;" adj="18056" fillcolor="#5b9bd5 [3204]" strokecolor="#1f4d78 [1604]" strokeweight="1pt"/>
                </v:group>
              </w:pict>
            </w:r>
            <w:r w:rsidR="00452E5C">
              <w:rPr>
                <w:rFonts w:asciiTheme="minorHAnsi" w:hAnsiTheme="minorHAnsi" w:cs="Calibri"/>
              </w:rPr>
              <w:t xml:space="preserve">     Fig.1    </w:t>
            </w:r>
            <w:r w:rsidR="00452E5C">
              <w:rPr>
                <w:rFonts w:asciiTheme="minorHAnsi" w:hAnsiTheme="minorHAnsi" w:cs="Calibri"/>
                <w:noProof/>
              </w:rPr>
              <w:drawing>
                <wp:inline distT="0" distB="0" distL="0" distR="0">
                  <wp:extent cx="2031967" cy="2832100"/>
                  <wp:effectExtent l="0" t="0" r="698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02-15-18 at 10.45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6543" cy="2866354"/>
                          </a:xfrm>
                          <a:prstGeom prst="rect">
                            <a:avLst/>
                          </a:prstGeom>
                        </pic:spPr>
                      </pic:pic>
                    </a:graphicData>
                  </a:graphic>
                </wp:inline>
              </w:drawing>
            </w:r>
          </w:p>
        </w:tc>
        <w:tc>
          <w:tcPr>
            <w:tcW w:w="5235" w:type="dxa"/>
            <w:tcMar>
              <w:top w:w="142" w:type="dxa"/>
              <w:left w:w="142" w:type="dxa"/>
              <w:bottom w:w="142" w:type="dxa"/>
              <w:right w:w="142" w:type="dxa"/>
            </w:tcMar>
            <w:vAlign w:val="center"/>
          </w:tcPr>
          <w:p w:rsidR="00452E5C" w:rsidRDefault="0081385C" w:rsidP="00DC5FA6">
            <w:pPr>
              <w:pStyle w:val="Paragraphedeliste"/>
              <w:numPr>
                <w:ilvl w:val="0"/>
                <w:numId w:val="3"/>
              </w:numPr>
              <w:spacing w:after="0" w:line="240" w:lineRule="auto"/>
              <w:jc w:val="both"/>
              <w:rPr>
                <w:rFonts w:asciiTheme="minorHAnsi" w:hAnsiTheme="minorHAnsi" w:cs="Calibri"/>
              </w:rPr>
            </w:pPr>
            <w:r>
              <w:rPr>
                <w:rFonts w:asciiTheme="minorHAnsi" w:hAnsiTheme="minorHAnsi" w:cs="Calibri"/>
              </w:rPr>
              <w:t>Indiquer</w:t>
            </w:r>
            <w:r w:rsidR="005930C6">
              <w:rPr>
                <w:rFonts w:asciiTheme="minorHAnsi" w:hAnsiTheme="minorHAnsi" w:cs="Calibri"/>
              </w:rPr>
              <w:t xml:space="preserve"> à l’échelle </w:t>
            </w:r>
            <w:r w:rsidR="00452E5C">
              <w:rPr>
                <w:rFonts w:asciiTheme="minorHAnsi" w:hAnsiTheme="minorHAnsi" w:cs="Calibri"/>
              </w:rPr>
              <w:t xml:space="preserve">sur le schéma </w:t>
            </w:r>
            <w:r>
              <w:rPr>
                <w:rFonts w:asciiTheme="minorHAnsi" w:hAnsiTheme="minorHAnsi" w:cs="Calibri"/>
              </w:rPr>
              <w:t>ci-dessous (</w:t>
            </w:r>
            <w:r w:rsidR="00452E5C">
              <w:rPr>
                <w:rFonts w:asciiTheme="minorHAnsi" w:hAnsiTheme="minorHAnsi" w:cs="Calibri"/>
              </w:rPr>
              <w:t>Fig.2</w:t>
            </w:r>
            <w:r>
              <w:rPr>
                <w:rFonts w:asciiTheme="minorHAnsi" w:hAnsiTheme="minorHAnsi" w:cs="Calibri"/>
              </w:rPr>
              <w:t xml:space="preserve">)la position de </w:t>
            </w:r>
            <w:r w:rsidR="00452E5C">
              <w:rPr>
                <w:rFonts w:asciiTheme="minorHAnsi" w:hAnsiTheme="minorHAnsi" w:cs="Calibri"/>
              </w:rPr>
              <w:t>l’ac</w:t>
            </w:r>
            <w:r w:rsidR="005930C6">
              <w:rPr>
                <w:rFonts w:asciiTheme="minorHAnsi" w:hAnsiTheme="minorHAnsi" w:cs="Calibri"/>
              </w:rPr>
              <w:t>céléromètre de votre smartphone</w:t>
            </w:r>
            <w:r w:rsidR="00452E5C">
              <w:rPr>
                <w:rFonts w:asciiTheme="minorHAnsi" w:hAnsiTheme="minorHAnsi" w:cs="Calibri"/>
              </w:rPr>
              <w:t xml:space="preserve">: </w:t>
            </w:r>
          </w:p>
          <w:p w:rsidR="00452E5C" w:rsidRDefault="005930C6" w:rsidP="00DC5FA6">
            <w:pPr>
              <w:pStyle w:val="Paragraphedeliste"/>
              <w:spacing w:after="0" w:line="240" w:lineRule="auto"/>
              <w:ind w:left="33"/>
              <w:rPr>
                <w:rFonts w:asciiTheme="minorHAnsi" w:hAnsiTheme="minorHAnsi" w:cs="Calibri"/>
              </w:rPr>
            </w:pPr>
            <w:r w:rsidRPr="00D65BB4">
              <w:rPr>
                <w:noProof/>
                <w:lang w:eastAsia="fr-FR"/>
              </w:rPr>
              <w:drawing>
                <wp:anchor distT="0" distB="0" distL="114300" distR="114300" simplePos="0" relativeHeight="251665408" behindDoc="1" locked="0" layoutInCell="1" allowOverlap="1">
                  <wp:simplePos x="0" y="0"/>
                  <wp:positionH relativeFrom="margin">
                    <wp:posOffset>640080</wp:posOffset>
                  </wp:positionH>
                  <wp:positionV relativeFrom="paragraph">
                    <wp:posOffset>88265</wp:posOffset>
                  </wp:positionV>
                  <wp:extent cx="1861820" cy="2350770"/>
                  <wp:effectExtent l="0" t="0" r="5080" b="0"/>
                  <wp:wrapTight wrapText="bothSides">
                    <wp:wrapPolygon edited="0">
                      <wp:start x="0" y="0"/>
                      <wp:lineTo x="0" y="21355"/>
                      <wp:lineTo x="21438" y="21355"/>
                      <wp:lineTo x="2143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téléchargement.jpg"/>
                          <pic:cNvPicPr/>
                        </pic:nvPicPr>
                        <pic:blipFill rotWithShape="1">
                          <a:blip r:embed="rId22" cstate="print">
                            <a:duotone>
                              <a:schemeClr val="accent5">
                                <a:shade val="45000"/>
                                <a:satMod val="135000"/>
                              </a:schemeClr>
                              <a:prstClr val="white"/>
                            </a:duotone>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10348" r="10201"/>
                          <a:stretch/>
                        </pic:blipFill>
                        <pic:spPr bwMode="auto">
                          <a:xfrm>
                            <a:off x="0" y="0"/>
                            <a:ext cx="1861820" cy="2350770"/>
                          </a:xfrm>
                          <a:prstGeom prst="rect">
                            <a:avLst/>
                          </a:prstGeom>
                          <a:ln>
                            <a:noFill/>
                          </a:ln>
                          <a:extLst>
                            <a:ext uri="{53640926-AAD7-44D8-BBD7-CCE9431645EC}">
                              <a14:shadowObscured xmlns:a14="http://schemas.microsoft.com/office/drawing/2010/main"/>
                            </a:ext>
                          </a:extLst>
                        </pic:spPr>
                      </pic:pic>
                    </a:graphicData>
                  </a:graphic>
                </wp:anchor>
              </w:drawing>
            </w:r>
          </w:p>
          <w:p w:rsidR="00452E5C" w:rsidRDefault="00452E5C" w:rsidP="00DC5FA6">
            <w:pPr>
              <w:pStyle w:val="Paragraphedeliste"/>
              <w:spacing w:after="0" w:line="240" w:lineRule="auto"/>
              <w:ind w:left="33"/>
              <w:jc w:val="right"/>
              <w:rPr>
                <w:rFonts w:asciiTheme="minorHAnsi" w:hAnsiTheme="minorHAnsi" w:cs="Calibri"/>
              </w:rPr>
            </w:pPr>
            <w:r>
              <w:rPr>
                <w:rFonts w:asciiTheme="minorHAnsi" w:hAnsiTheme="minorHAnsi" w:cs="Calibri"/>
              </w:rPr>
              <w:t>Fig.2</w:t>
            </w: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Default="00452E5C" w:rsidP="00DC5FA6">
            <w:pPr>
              <w:pStyle w:val="Paragraphedeliste"/>
              <w:spacing w:after="0" w:line="240" w:lineRule="auto"/>
              <w:ind w:left="33"/>
              <w:rPr>
                <w:rFonts w:asciiTheme="minorHAnsi" w:hAnsiTheme="minorHAnsi" w:cs="Calibri"/>
              </w:rPr>
            </w:pPr>
          </w:p>
          <w:p w:rsidR="00452E5C" w:rsidRPr="00272E32" w:rsidRDefault="00452E5C" w:rsidP="00DC5FA6">
            <w:pPr>
              <w:rPr>
                <w:rFonts w:asciiTheme="minorHAnsi" w:hAnsiTheme="minorHAnsi" w:cs="Calibri"/>
              </w:rPr>
            </w:pPr>
          </w:p>
        </w:tc>
      </w:tr>
    </w:tbl>
    <w:p w:rsidR="00452E5C" w:rsidRPr="00052842" w:rsidRDefault="00452E5C" w:rsidP="00452E5C">
      <w:pPr>
        <w:jc w:val="center"/>
        <w:rPr>
          <w:rFonts w:asciiTheme="minorHAnsi" w:hAnsiTheme="minorHAnsi" w:cs="Calibri"/>
          <w:b/>
          <w:sz w:val="36"/>
          <w:szCs w:val="36"/>
          <w:u w:val="thick"/>
        </w:rPr>
      </w:pPr>
      <w:r w:rsidRPr="00052842">
        <w:rPr>
          <w:rFonts w:asciiTheme="minorHAnsi" w:hAnsiTheme="minorHAnsi" w:cs="Calibri"/>
          <w:b/>
          <w:sz w:val="36"/>
          <w:szCs w:val="36"/>
          <w:u w:val="thick"/>
        </w:rPr>
        <w:lastRenderedPageBreak/>
        <w:t>METHODE B</w:t>
      </w:r>
    </w:p>
    <w:p w:rsidR="00452E5C" w:rsidRPr="00AC4031" w:rsidRDefault="00452E5C" w:rsidP="00452E5C">
      <w:pPr>
        <w:rPr>
          <w:sz w:val="22"/>
          <w:szCs w:val="22"/>
        </w:rPr>
      </w:pPr>
    </w:p>
    <w:p w:rsidR="00452E5C" w:rsidRPr="00AC4031" w:rsidRDefault="00452E5C" w:rsidP="00452E5C">
      <w:pPr>
        <w:shd w:val="clear" w:color="auto" w:fill="BFBFBF" w:themeFill="background1" w:themeFillShade="BF"/>
        <w:rPr>
          <w:rFonts w:asciiTheme="minorHAnsi" w:hAnsiTheme="minorHAnsi"/>
          <w:b/>
          <w:sz w:val="28"/>
          <w:szCs w:val="28"/>
        </w:rPr>
      </w:pPr>
      <w:r w:rsidRPr="00AC4031">
        <w:rPr>
          <w:rFonts w:asciiTheme="minorHAnsi" w:hAnsiTheme="minorHAnsi"/>
          <w:b/>
          <w:sz w:val="28"/>
          <w:szCs w:val="28"/>
        </w:rPr>
        <w:t xml:space="preserve">I. ANALYSER </w:t>
      </w:r>
      <w:r>
        <w:rPr>
          <w:rFonts w:asciiTheme="minorHAnsi" w:hAnsiTheme="minorHAnsi"/>
          <w:b/>
          <w:sz w:val="28"/>
          <w:szCs w:val="28"/>
        </w:rPr>
        <w:t>–</w:t>
      </w:r>
      <w:r w:rsidRPr="00AC4031">
        <w:rPr>
          <w:rFonts w:asciiTheme="minorHAnsi" w:hAnsiTheme="minorHAnsi"/>
          <w:b/>
          <w:sz w:val="28"/>
          <w:szCs w:val="28"/>
        </w:rPr>
        <w:t xml:space="preserve"> Etude</w:t>
      </w:r>
      <w:r>
        <w:rPr>
          <w:rFonts w:asciiTheme="minorHAnsi" w:hAnsiTheme="minorHAnsi"/>
          <w:b/>
          <w:sz w:val="28"/>
          <w:szCs w:val="28"/>
        </w:rPr>
        <w:t xml:space="preserve"> de la méthode de mesure</w:t>
      </w:r>
    </w:p>
    <w:p w:rsidR="00452E5C" w:rsidRDefault="00452E5C" w:rsidP="00452E5C">
      <w:pPr>
        <w:jc w:val="both"/>
        <w:rPr>
          <w:rFonts w:asciiTheme="minorHAnsi" w:hAnsiTheme="minorHAnsi" w:cs="Calibri"/>
          <w:b/>
          <w:sz w:val="22"/>
          <w:szCs w:val="22"/>
          <w:u w:val="thick"/>
        </w:rPr>
      </w:pPr>
    </w:p>
    <w:p w:rsidR="00452E5C" w:rsidRDefault="00452E5C" w:rsidP="00452E5C">
      <w:pPr>
        <w:jc w:val="both"/>
        <w:rPr>
          <w:rFonts w:asciiTheme="minorHAnsi" w:hAnsiTheme="minorHAnsi" w:cs="Calibri"/>
          <w:sz w:val="22"/>
          <w:szCs w:val="22"/>
        </w:rPr>
      </w:pPr>
      <w:r>
        <w:rPr>
          <w:rFonts w:asciiTheme="minorHAnsi" w:hAnsiTheme="minorHAnsi" w:cs="Calibri"/>
          <w:sz w:val="22"/>
          <w:szCs w:val="22"/>
        </w:rPr>
        <w:t xml:space="preserve">La vitesse angulaire de rotation </w:t>
      </w:r>
      <m:oMath>
        <m:r>
          <w:rPr>
            <w:rFonts w:ascii="Cambria Math" w:hAnsi="Cambria Math" w:cs="Calibri"/>
            <w:sz w:val="22"/>
            <w:szCs w:val="22"/>
          </w:rPr>
          <m:t>ω</m:t>
        </m:r>
      </m:oMath>
      <w:r>
        <w:rPr>
          <w:rFonts w:asciiTheme="minorHAnsi" w:hAnsiTheme="minorHAnsi" w:cs="Calibri"/>
          <w:sz w:val="22"/>
          <w:szCs w:val="22"/>
        </w:rPr>
        <w:t xml:space="preserve"> du tourne disque est fixée. On prend ici  </w:t>
      </w:r>
      <m:oMath>
        <m:r>
          <w:rPr>
            <w:rFonts w:ascii="Cambria Math" w:hAnsi="Cambria Math" w:cs="Calibri"/>
            <w:sz w:val="22"/>
            <w:szCs w:val="22"/>
          </w:rPr>
          <m:t>ω=33 tours/min</m:t>
        </m:r>
      </m:oMath>
      <w:r>
        <w:rPr>
          <w:rFonts w:asciiTheme="minorHAnsi" w:hAnsiTheme="minorHAnsi" w:cs="Calibri"/>
          <w:sz w:val="22"/>
          <w:szCs w:val="22"/>
        </w:rPr>
        <w:t xml:space="preserve">  avec  </w:t>
      </w:r>
      <m:oMath>
        <m:r>
          <w:rPr>
            <w:rFonts w:ascii="Cambria Math" w:hAnsi="Cambria Math" w:cs="Calibri"/>
            <w:sz w:val="22"/>
            <w:szCs w:val="22"/>
          </w:rPr>
          <m:t>U</m:t>
        </m:r>
        <m:d>
          <m:dPr>
            <m:ctrlPr>
              <w:rPr>
                <w:rFonts w:ascii="Cambria Math" w:hAnsi="Cambria Math" w:cs="Calibri"/>
                <w:i/>
                <w:sz w:val="22"/>
                <w:szCs w:val="22"/>
              </w:rPr>
            </m:ctrlPr>
          </m:dPr>
          <m:e>
            <m:r>
              <w:rPr>
                <w:rFonts w:ascii="Cambria Math" w:hAnsi="Cambria Math" w:cs="Calibri"/>
                <w:sz w:val="22"/>
                <w:szCs w:val="22"/>
              </w:rPr>
              <m:t>ω</m:t>
            </m:r>
          </m:e>
        </m:d>
        <m:r>
          <w:rPr>
            <w:rFonts w:ascii="Cambria Math" w:hAnsi="Cambria Math" w:cs="Calibri"/>
            <w:sz w:val="22"/>
            <w:szCs w:val="22"/>
          </w:rPr>
          <m:t>=0</m:t>
        </m:r>
      </m:oMath>
      <w:r>
        <w:rPr>
          <w:rFonts w:asciiTheme="minorHAnsi" w:hAnsiTheme="minorHAnsi" w:cs="Calibri"/>
          <w:sz w:val="22"/>
          <w:szCs w:val="22"/>
        </w:rPr>
        <w:t>.</w:t>
      </w:r>
    </w:p>
    <w:p w:rsidR="00452E5C" w:rsidRDefault="00452E5C" w:rsidP="00452E5C">
      <w:pPr>
        <w:jc w:val="both"/>
        <w:rPr>
          <w:rFonts w:asciiTheme="minorHAnsi" w:hAnsiTheme="minorHAnsi" w:cs="Calibri"/>
          <w:sz w:val="22"/>
          <w:szCs w:val="22"/>
        </w:rPr>
      </w:pPr>
      <w:r>
        <w:rPr>
          <w:rFonts w:asciiTheme="minorHAnsi" w:hAnsiTheme="minorHAnsi" w:cs="Calibri"/>
          <w:sz w:val="22"/>
          <w:szCs w:val="22"/>
        </w:rPr>
        <w:t>La détermination de la position du smartphone est effectuée par trilatération.</w:t>
      </w:r>
    </w:p>
    <w:p w:rsidR="00452E5C" w:rsidRDefault="00452E5C" w:rsidP="00452E5C">
      <w:pPr>
        <w:jc w:val="both"/>
        <w:rPr>
          <w:rFonts w:asciiTheme="minorHAnsi" w:hAnsiTheme="minorHAnsi" w:cs="Calibri"/>
          <w:sz w:val="22"/>
          <w:szCs w:val="22"/>
        </w:rPr>
      </w:pPr>
    </w:p>
    <w:p w:rsidR="00452E5C" w:rsidRDefault="00452E5C" w:rsidP="00536F58">
      <w:pPr>
        <w:pStyle w:val="Paragraphedeliste"/>
        <w:numPr>
          <w:ilvl w:val="0"/>
          <w:numId w:val="6"/>
        </w:numPr>
        <w:jc w:val="both"/>
        <w:rPr>
          <w:rFonts w:asciiTheme="minorHAnsi" w:hAnsiTheme="minorHAnsi" w:cs="Calibri"/>
        </w:rPr>
      </w:pPr>
      <w:r>
        <w:rPr>
          <w:rFonts w:asciiTheme="minorHAnsi" w:hAnsiTheme="minorHAnsi" w:cs="Calibri"/>
        </w:rPr>
        <w:t xml:space="preserve">A l’aide des documents proposés, exprimer l’accélération </w:t>
      </w:r>
      <m:oMath>
        <m:r>
          <w:rPr>
            <w:rFonts w:ascii="Cambria Math" w:hAnsi="Cambria Math" w:cs="Calibri"/>
          </w:rPr>
          <m:t>a</m:t>
        </m:r>
      </m:oMath>
      <w:r>
        <w:rPr>
          <w:rFonts w:asciiTheme="minorHAnsi" w:hAnsiTheme="minorHAnsi" w:cs="Calibri"/>
        </w:rPr>
        <w:t xml:space="preserve"> en fonction de </w:t>
      </w:r>
      <m:oMath>
        <m:r>
          <w:rPr>
            <w:rFonts w:ascii="Cambria Math" w:hAnsi="Cambria Math" w:cs="Calibri"/>
          </w:rPr>
          <m:t>R</m:t>
        </m:r>
      </m:oMath>
      <w:r>
        <w:rPr>
          <w:rFonts w:asciiTheme="minorHAnsi" w:hAnsiTheme="minorHAnsi" w:cs="Calibri"/>
        </w:rPr>
        <w:t xml:space="preserve"> et </w:t>
      </w:r>
      <m:oMath>
        <m:r>
          <w:rPr>
            <w:rFonts w:ascii="Cambria Math" w:hAnsi="Cambria Math" w:cs="Calibri"/>
          </w:rPr>
          <m:t>ω</m:t>
        </m:r>
      </m:oMath>
      <w:r>
        <w:rPr>
          <w:rFonts w:asciiTheme="minorHAnsi" w:hAnsiTheme="minorHAnsi" w:cs="Calibri"/>
        </w:rPr>
        <w:t>.</w:t>
      </w:r>
    </w:p>
    <w:p w:rsidR="00452E5C" w:rsidRDefault="00452E5C" w:rsidP="00452E5C">
      <w:pPr>
        <w:pStyle w:val="Paragraphedeliste"/>
        <w:spacing w:line="240" w:lineRule="auto"/>
        <w:ind w:left="0"/>
        <w:jc w:val="both"/>
        <w:rPr>
          <w:rFonts w:asciiTheme="minorHAnsi" w:hAnsiTheme="minorHAnsi" w:cs="Calibri"/>
        </w:rPr>
      </w:pPr>
      <w:r>
        <w:rPr>
          <w:rFonts w:asciiTheme="minorHAnsi" w:hAnsiTheme="minorHAnsi" w:cs="Calibri"/>
        </w:rPr>
        <w:t>………………………………………………………………………………………………………………………………………………………………………………………………………………………………………………………………………………………………………………………………………………………………………………………………………………………………………………………………………………………………………………………………………………………………</w:t>
      </w:r>
    </w:p>
    <w:p w:rsidR="00452E5C" w:rsidRPr="002939A8" w:rsidRDefault="00452E5C" w:rsidP="00452E5C">
      <w:pPr>
        <w:pStyle w:val="Paragraphedeliste"/>
        <w:spacing w:line="240" w:lineRule="auto"/>
        <w:ind w:left="0"/>
        <w:jc w:val="both"/>
        <w:rPr>
          <w:rFonts w:asciiTheme="minorHAnsi" w:hAnsiTheme="minorHAnsi" w:cs="Calibri"/>
        </w:rPr>
      </w:pPr>
    </w:p>
    <w:p w:rsidR="00452E5C" w:rsidRDefault="00452E5C" w:rsidP="00536F58">
      <w:pPr>
        <w:pStyle w:val="Paragraphedeliste"/>
        <w:numPr>
          <w:ilvl w:val="0"/>
          <w:numId w:val="6"/>
        </w:numPr>
        <w:spacing w:after="0" w:line="240" w:lineRule="auto"/>
        <w:jc w:val="both"/>
        <w:rPr>
          <w:rFonts w:asciiTheme="minorHAnsi" w:hAnsiTheme="minorHAnsi" w:cs="Calibri"/>
        </w:rPr>
      </w:pPr>
      <w:r>
        <w:rPr>
          <w:rFonts w:asciiTheme="minorHAnsi" w:hAnsiTheme="minorHAnsi" w:cs="Calibri"/>
        </w:rPr>
        <w:t>En analysant les documents 3 et 4, proposer un protocole pour identifier la position de l’accéléromètre dans votre smartphone.</w:t>
      </w:r>
    </w:p>
    <w:p w:rsidR="00452E5C" w:rsidRDefault="00452E5C" w:rsidP="00452E5C">
      <w:pPr>
        <w:jc w:val="both"/>
        <w:rPr>
          <w:rFonts w:asciiTheme="minorHAnsi" w:hAnsiTheme="minorHAnsi" w:cs="Calibri"/>
        </w:rPr>
      </w:pPr>
      <w:r>
        <w:rPr>
          <w:rFonts w:asciiTheme="minorHAnsi" w:hAnsiTheme="minorHAnsi" w:cs="Calibri"/>
        </w:rPr>
        <w:t>………………………………………………………………………………………………………………………………………………………………………………………………………………………………………………………………………………………………………………………………………………………………………………………………………………………………………………………………………………………………………………………</w:t>
      </w:r>
    </w:p>
    <w:p w:rsidR="00452E5C" w:rsidRDefault="00452E5C" w:rsidP="00452E5C">
      <w:pPr>
        <w:jc w:val="both"/>
        <w:rPr>
          <w:rFonts w:asciiTheme="minorHAnsi" w:hAnsiTheme="minorHAnsi" w:cs="Calibri"/>
        </w:rPr>
      </w:pPr>
      <w:r>
        <w:rPr>
          <w:rFonts w:asciiTheme="minorHAnsi" w:hAnsiTheme="minorHAnsi" w:cs="Calibri"/>
        </w:rPr>
        <w:t>………………………………………………………………………………………………………………………………………………………………………………………………………………………………………………………………………………………………………………………………………………………………………………………………………………………………………………………………………………………………………………………………………………………………………………………………………………………………………………………………………………………………………………………………………………………………………………………………………………………………………………………………………………………………………………………………………………………………………………………………………………………………………………</w:t>
      </w:r>
    </w:p>
    <w:p w:rsidR="00452E5C" w:rsidRPr="002939A8" w:rsidRDefault="00452E5C" w:rsidP="00452E5C">
      <w:pPr>
        <w:jc w:val="both"/>
        <w:rPr>
          <w:rFonts w:asciiTheme="minorHAnsi" w:hAnsiTheme="minorHAnsi" w:cs="Calibri"/>
        </w:rPr>
      </w:pPr>
    </w:p>
    <w:p w:rsidR="00452E5C" w:rsidRPr="00237DFB" w:rsidRDefault="00452E5C" w:rsidP="00452E5C">
      <w:pPr>
        <w:shd w:val="clear" w:color="auto" w:fill="BFBFBF" w:themeFill="background1" w:themeFillShade="BF"/>
        <w:jc w:val="both"/>
        <w:rPr>
          <w:rFonts w:asciiTheme="minorHAnsi" w:hAnsiTheme="minorHAnsi" w:cs="Calibri"/>
          <w:sz w:val="28"/>
          <w:szCs w:val="28"/>
        </w:rPr>
      </w:pPr>
      <w:r w:rsidRPr="00237DFB">
        <w:rPr>
          <w:rFonts w:asciiTheme="minorHAnsi" w:hAnsiTheme="minorHAnsi" w:cs="Calibri"/>
          <w:b/>
          <w:sz w:val="28"/>
          <w:szCs w:val="28"/>
          <w:shd w:val="clear" w:color="auto" w:fill="BFBFBF" w:themeFill="background1" w:themeFillShade="BF"/>
        </w:rPr>
        <w:t xml:space="preserve">II. REALISER </w:t>
      </w:r>
      <w:r>
        <w:rPr>
          <w:rFonts w:asciiTheme="minorHAnsi" w:hAnsiTheme="minorHAnsi" w:cs="Calibri"/>
          <w:b/>
          <w:sz w:val="28"/>
          <w:szCs w:val="28"/>
          <w:shd w:val="clear" w:color="auto" w:fill="BFBFBF" w:themeFill="background1" w:themeFillShade="BF"/>
        </w:rPr>
        <w:t>–</w:t>
      </w:r>
      <w:r w:rsidR="002B3ECB">
        <w:rPr>
          <w:rFonts w:asciiTheme="minorHAnsi" w:hAnsiTheme="minorHAnsi" w:cs="Calibri"/>
          <w:b/>
          <w:sz w:val="28"/>
          <w:szCs w:val="28"/>
          <w:shd w:val="clear" w:color="auto" w:fill="BFBFBF" w:themeFill="background1" w:themeFillShade="BF"/>
        </w:rPr>
        <w:t xml:space="preserve"> </w:t>
      </w:r>
      <w:r>
        <w:rPr>
          <w:rFonts w:asciiTheme="minorHAnsi" w:hAnsiTheme="minorHAnsi" w:cs="Calibri"/>
          <w:b/>
          <w:sz w:val="28"/>
          <w:szCs w:val="28"/>
          <w:shd w:val="clear" w:color="auto" w:fill="BFBFBF" w:themeFill="background1" w:themeFillShade="BF"/>
        </w:rPr>
        <w:t>Collecte des données</w:t>
      </w:r>
    </w:p>
    <w:p w:rsidR="00452E5C" w:rsidRPr="00944733" w:rsidRDefault="00452E5C" w:rsidP="00452E5C">
      <w:pPr>
        <w:rPr>
          <w:rFonts w:asciiTheme="minorHAnsi" w:hAnsiTheme="minorHAnsi" w:cstheme="minorHAnsi"/>
          <w:b/>
          <w:sz w:val="22"/>
          <w:szCs w:val="22"/>
          <w:u w:val="single"/>
        </w:rPr>
      </w:pPr>
    </w:p>
    <w:p w:rsidR="00452E5C" w:rsidRPr="009B1186" w:rsidRDefault="00452E5C" w:rsidP="00536F58">
      <w:pPr>
        <w:pStyle w:val="Paragraphedeliste"/>
        <w:numPr>
          <w:ilvl w:val="0"/>
          <w:numId w:val="6"/>
        </w:numPr>
        <w:rPr>
          <w:rFonts w:asciiTheme="minorHAnsi" w:hAnsiTheme="minorHAnsi" w:cstheme="minorHAnsi"/>
        </w:rPr>
      </w:pPr>
      <w:r w:rsidRPr="009B1186">
        <w:rPr>
          <w:rFonts w:asciiTheme="minorHAnsi" w:hAnsiTheme="minorHAnsi" w:cstheme="minorHAnsi"/>
        </w:rPr>
        <w:t>Réaliser le dispositif expérimental correspondant au protocole.</w:t>
      </w:r>
    </w:p>
    <w:p w:rsidR="00452E5C" w:rsidRDefault="009A233A" w:rsidP="00536F58">
      <w:pPr>
        <w:pStyle w:val="Paragraphedeliste"/>
        <w:numPr>
          <w:ilvl w:val="0"/>
          <w:numId w:val="6"/>
        </w:numPr>
        <w:spacing w:after="0" w:line="240" w:lineRule="auto"/>
        <w:rPr>
          <w:rFonts w:asciiTheme="minorHAnsi" w:hAnsiTheme="minorHAnsi" w:cstheme="minorHAnsi"/>
        </w:rPr>
      </w:pPr>
      <w:r>
        <w:rPr>
          <w:rFonts w:asciiTheme="minorHAnsi" w:hAnsiTheme="minorHAnsi" w:cstheme="minorHAnsi"/>
        </w:rPr>
        <w:t xml:space="preserve">Donner la valeur de </w:t>
      </w:r>
      <m:oMath>
        <m:r>
          <w:rPr>
            <w:rFonts w:ascii="Cambria Math" w:hAnsi="Cambria Math" w:cstheme="minorHAnsi"/>
          </w:rPr>
          <m:t>ω</m:t>
        </m:r>
      </m:oMath>
      <w:r w:rsidR="00452E5C">
        <w:rPr>
          <w:rFonts w:asciiTheme="minorHAnsi" w:hAnsiTheme="minorHAnsi" w:cstheme="minorHAnsi"/>
        </w:rPr>
        <w:t xml:space="preserve"> en rad.s</w:t>
      </w:r>
      <w:r w:rsidR="00452E5C" w:rsidRPr="002F2187">
        <w:rPr>
          <w:rFonts w:asciiTheme="minorHAnsi" w:hAnsiTheme="minorHAnsi" w:cstheme="minorHAnsi"/>
          <w:vertAlign w:val="superscript"/>
        </w:rPr>
        <w:t>-1</w:t>
      </w:r>
      <w:r w:rsidR="00452E5C">
        <w:rPr>
          <w:rFonts w:asciiTheme="minorHAnsi" w:hAnsiTheme="minorHAnsi" w:cstheme="minorHAnsi"/>
        </w:rPr>
        <w:t> :</w:t>
      </w:r>
    </w:p>
    <w:p w:rsidR="00452E5C" w:rsidRDefault="00452E5C" w:rsidP="00452E5C">
      <w:pPr>
        <w:rPr>
          <w:rFonts w:asciiTheme="minorHAnsi" w:hAnsiTheme="minorHAnsi" w:cs="Calibri"/>
        </w:rPr>
      </w:pPr>
      <w:r>
        <w:rPr>
          <w:rFonts w:asciiTheme="minorHAnsi" w:hAnsiTheme="minorHAnsi" w:cs="Calibri"/>
        </w:rPr>
        <w:t>………………………………………………………………………………………………………………………………………………………………………</w:t>
      </w:r>
    </w:p>
    <w:p w:rsidR="00452E5C" w:rsidRPr="00414678" w:rsidRDefault="00452E5C" w:rsidP="00452E5C">
      <w:pPr>
        <w:rPr>
          <w:rFonts w:asciiTheme="minorHAnsi" w:hAnsiTheme="minorHAnsi" w:cstheme="minorHAnsi"/>
        </w:rPr>
      </w:pPr>
      <w:r>
        <w:rPr>
          <w:rFonts w:asciiTheme="minorHAnsi" w:hAnsiTheme="minorHAnsi" w:cs="Calibri"/>
        </w:rPr>
        <w:t>………………………………………………………………………………………………………………………………………………………………………</w:t>
      </w:r>
    </w:p>
    <w:p w:rsidR="00452E5C" w:rsidRDefault="00452E5C" w:rsidP="00452E5C">
      <w:pPr>
        <w:rPr>
          <w:rFonts w:asciiTheme="minorHAnsi" w:hAnsiTheme="minorHAnsi" w:cstheme="minorHAnsi"/>
          <w:sz w:val="22"/>
          <w:szCs w:val="22"/>
        </w:rPr>
      </w:pPr>
    </w:p>
    <w:p w:rsidR="00452E5C" w:rsidRDefault="00452E5C" w:rsidP="00452E5C">
      <w:pPr>
        <w:rPr>
          <w:rFonts w:asciiTheme="minorHAnsi" w:hAnsiTheme="minorHAnsi" w:cstheme="minorHAnsi"/>
          <w:sz w:val="22"/>
          <w:szCs w:val="22"/>
        </w:rPr>
      </w:pPr>
      <w:r>
        <w:rPr>
          <w:rFonts w:asciiTheme="minorHAnsi" w:hAnsiTheme="minorHAnsi" w:cstheme="minorHAnsi"/>
          <w:sz w:val="22"/>
          <w:szCs w:val="22"/>
        </w:rPr>
        <w:t xml:space="preserve">Deux mesures d’accélérations sont nécessaires afin d’obtenir deux mesures de distances </w:t>
      </w:r>
      <m:oMath>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1</m:t>
            </m:r>
          </m:sub>
        </m:sSub>
      </m:oMath>
      <w:r>
        <w:rPr>
          <w:rFonts w:asciiTheme="minorHAnsi" w:hAnsiTheme="minorHAnsi" w:cstheme="minorHAnsi"/>
          <w:sz w:val="22"/>
          <w:szCs w:val="22"/>
        </w:rPr>
        <w:t xml:space="preserve"> et</w:t>
      </w:r>
      <w:r w:rsidR="006C5332">
        <w:rPr>
          <w:rFonts w:asciiTheme="minorHAnsi" w:hAnsiTheme="minorHAnsi" w:cstheme="minorHAnsi"/>
          <w:sz w:val="22"/>
          <w:szCs w:val="22"/>
        </w:rPr>
        <w:t xml:space="preserve"> </w:t>
      </w:r>
      <w:r>
        <w:rPr>
          <w:rFonts w:asciiTheme="minorHAnsi" w:hAnsiTheme="minorHAnsi" w:cstheme="minorHAnsi"/>
          <w:sz w:val="22"/>
          <w:szCs w:val="22"/>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2</m:t>
            </m:r>
          </m:sub>
        </m:sSub>
      </m:oMath>
      <w:r>
        <w:rPr>
          <w:rFonts w:asciiTheme="minorHAnsi" w:hAnsiTheme="minorHAnsi" w:cstheme="minorHAnsi"/>
          <w:sz w:val="22"/>
          <w:szCs w:val="22"/>
        </w:rPr>
        <w:t>, entre le capteur et l’axe de rotation du tourne disque.</w:t>
      </w:r>
    </w:p>
    <w:p w:rsidR="00452E5C" w:rsidRDefault="00452E5C" w:rsidP="00452E5C">
      <w:pPr>
        <w:rPr>
          <w:rFonts w:asciiTheme="minorHAnsi" w:hAnsiTheme="minorHAnsi" w:cstheme="minorHAnsi"/>
          <w:sz w:val="22"/>
          <w:szCs w:val="22"/>
        </w:rPr>
      </w:pPr>
    </w:p>
    <w:p w:rsidR="00452E5C" w:rsidRDefault="00452E5C" w:rsidP="00536F58">
      <w:pPr>
        <w:pStyle w:val="Paragraphedeliste"/>
        <w:numPr>
          <w:ilvl w:val="0"/>
          <w:numId w:val="6"/>
        </w:numPr>
        <w:spacing w:line="240" w:lineRule="auto"/>
        <w:rPr>
          <w:rFonts w:asciiTheme="minorHAnsi" w:hAnsiTheme="minorHAnsi" w:cstheme="minorHAnsi"/>
        </w:rPr>
      </w:pPr>
      <w:r>
        <w:rPr>
          <w:rFonts w:asciiTheme="minorHAnsi" w:hAnsiTheme="minorHAnsi" w:cstheme="minorHAnsi"/>
        </w:rPr>
        <w:t xml:space="preserve">Compléter le tableau suivant : </w:t>
      </w:r>
    </w:p>
    <w:tbl>
      <w:tblPr>
        <w:tblStyle w:val="Grilledutableau"/>
        <w:tblW w:w="10499" w:type="dxa"/>
        <w:tblLook w:val="04A0" w:firstRow="1" w:lastRow="0" w:firstColumn="1" w:lastColumn="0" w:noHBand="0" w:noVBand="1"/>
      </w:tblPr>
      <w:tblGrid>
        <w:gridCol w:w="3499"/>
        <w:gridCol w:w="3500"/>
        <w:gridCol w:w="3500"/>
      </w:tblGrid>
      <w:tr w:rsidR="00452E5C" w:rsidTr="00DC5FA6">
        <w:trPr>
          <w:trHeight w:val="463"/>
        </w:trPr>
        <w:tc>
          <w:tcPr>
            <w:tcW w:w="3499" w:type="dxa"/>
            <w:shd w:val="clear" w:color="auto" w:fill="BFBFBF" w:themeFill="background1" w:themeFillShade="BF"/>
            <w:vAlign w:val="center"/>
          </w:tcPr>
          <w:p w:rsidR="00452E5C" w:rsidRPr="009A6EB9" w:rsidRDefault="00452E5C" w:rsidP="00DC5FA6">
            <w:pPr>
              <w:rPr>
                <w:rFonts w:asciiTheme="minorHAnsi" w:hAnsiTheme="minorHAnsi" w:cstheme="minorHAnsi"/>
              </w:rPr>
            </w:pPr>
          </w:p>
        </w:tc>
        <w:tc>
          <w:tcPr>
            <w:tcW w:w="3500" w:type="dxa"/>
            <w:shd w:val="clear" w:color="auto" w:fill="BFBFBF" w:themeFill="background1" w:themeFillShade="BF"/>
            <w:vAlign w:val="center"/>
          </w:tcPr>
          <w:p w:rsidR="00452E5C" w:rsidRPr="009A6EB9" w:rsidRDefault="00452E5C" w:rsidP="00DC5FA6">
            <w:pPr>
              <w:jc w:val="center"/>
              <w:rPr>
                <w:rFonts w:asciiTheme="minorHAnsi" w:hAnsiTheme="minorHAnsi" w:cstheme="minorHAnsi"/>
              </w:rPr>
            </w:pPr>
            <w:r w:rsidRPr="009A6EB9">
              <w:rPr>
                <w:rFonts w:asciiTheme="minorHAnsi" w:hAnsiTheme="minorHAnsi" w:cstheme="minorHAnsi"/>
              </w:rPr>
              <w:t>Mesure 1</w:t>
            </w:r>
          </w:p>
        </w:tc>
        <w:tc>
          <w:tcPr>
            <w:tcW w:w="3500" w:type="dxa"/>
            <w:shd w:val="clear" w:color="auto" w:fill="BFBFBF" w:themeFill="background1" w:themeFillShade="BF"/>
            <w:vAlign w:val="center"/>
          </w:tcPr>
          <w:p w:rsidR="00452E5C" w:rsidRPr="009A6EB9" w:rsidRDefault="00452E5C" w:rsidP="00DC5FA6">
            <w:pPr>
              <w:jc w:val="center"/>
              <w:rPr>
                <w:rFonts w:asciiTheme="minorHAnsi" w:hAnsiTheme="minorHAnsi" w:cstheme="minorHAnsi"/>
              </w:rPr>
            </w:pPr>
            <w:r w:rsidRPr="009A6EB9">
              <w:rPr>
                <w:rFonts w:asciiTheme="minorHAnsi" w:hAnsiTheme="minorHAnsi" w:cstheme="minorHAnsi"/>
              </w:rPr>
              <w:t>Mesure 2</w:t>
            </w:r>
          </w:p>
        </w:tc>
      </w:tr>
      <w:tr w:rsidR="00452E5C" w:rsidTr="00DC5FA6">
        <w:trPr>
          <w:trHeight w:val="928"/>
        </w:trPr>
        <w:tc>
          <w:tcPr>
            <w:tcW w:w="3499" w:type="dxa"/>
            <w:shd w:val="clear" w:color="auto" w:fill="BFBFBF" w:themeFill="background1" w:themeFillShade="BF"/>
            <w:vAlign w:val="center"/>
          </w:tcPr>
          <w:p w:rsidR="00452E5C" w:rsidRPr="009A6EB9" w:rsidRDefault="00452E5C" w:rsidP="00DC5FA6">
            <w:pPr>
              <w:rPr>
                <w:rFonts w:asciiTheme="minorHAnsi" w:hAnsiTheme="minorHAnsi" w:cstheme="minorHAnsi"/>
              </w:rPr>
            </w:pPr>
            <w:r w:rsidRPr="009A6EB9">
              <w:rPr>
                <w:rFonts w:asciiTheme="minorHAnsi" w:hAnsiTheme="minorHAnsi" w:cstheme="minorHAnsi"/>
              </w:rPr>
              <w:t xml:space="preserve">Valeurs de composantes </w:t>
            </w:r>
            <m:oMath>
              <m:sSub>
                <m:sSubPr>
                  <m:ctrlPr>
                    <w:rPr>
                      <w:rFonts w:ascii="Cambria Math" w:hAnsi="Cambria Math" w:cs="Calibri"/>
                      <w:i/>
                    </w:rPr>
                  </m:ctrlPr>
                </m:sSubPr>
                <m:e>
                  <m:r>
                    <w:rPr>
                      <w:rFonts w:ascii="Cambria Math" w:hAnsi="Cambria Math" w:cs="Calibri"/>
                    </w:rPr>
                    <m:t>a</m:t>
                  </m:r>
                </m:e>
                <m:sub>
                  <m:r>
                    <w:rPr>
                      <w:rFonts w:ascii="Cambria Math" w:hAnsi="Cambria Math" w:cs="Calibri"/>
                    </w:rPr>
                    <m:t>x</m:t>
                  </m:r>
                </m:sub>
              </m:sSub>
            </m:oMath>
            <w:r w:rsidRPr="009A6EB9">
              <w:rPr>
                <w:rFonts w:cs="Calibri"/>
              </w:rPr>
              <w:t xml:space="preserve"> et </w:t>
            </w:r>
            <m:oMath>
              <m:sSub>
                <m:sSubPr>
                  <m:ctrlPr>
                    <w:rPr>
                      <w:rFonts w:ascii="Cambria Math" w:hAnsi="Cambria Math" w:cs="Calibri"/>
                      <w:i/>
                    </w:rPr>
                  </m:ctrlPr>
                </m:sSubPr>
                <m:e>
                  <m:r>
                    <w:rPr>
                      <w:rFonts w:ascii="Cambria Math" w:hAnsi="Cambria Math" w:cs="Calibri"/>
                    </w:rPr>
                    <m:t>a</m:t>
                  </m:r>
                </m:e>
                <m:sub>
                  <m:r>
                    <w:rPr>
                      <w:rFonts w:ascii="Cambria Math" w:hAnsi="Cambria Math" w:cs="Calibri"/>
                    </w:rPr>
                    <m:t>y</m:t>
                  </m:r>
                </m:sub>
              </m:sSub>
            </m:oMath>
          </w:p>
        </w:tc>
        <w:tc>
          <w:tcPr>
            <w:tcW w:w="3500" w:type="dxa"/>
            <w:vAlign w:val="center"/>
          </w:tcPr>
          <w:p w:rsidR="00452E5C" w:rsidRPr="009A6EB9" w:rsidRDefault="00452E5C" w:rsidP="00DC5FA6">
            <w:pPr>
              <w:jc w:val="both"/>
              <w:rPr>
                <w:rFonts w:asciiTheme="minorHAnsi" w:hAnsiTheme="minorHAnsi" w:cstheme="minorHAnsi"/>
              </w:rPr>
            </w:pPr>
          </w:p>
          <w:p w:rsidR="00452E5C" w:rsidRPr="009A6EB9" w:rsidRDefault="00452E5C" w:rsidP="00DC5FA6">
            <w:pPr>
              <w:jc w:val="both"/>
              <w:rPr>
                <w:rFonts w:asciiTheme="minorHAnsi" w:hAnsiTheme="minorHAnsi" w:cstheme="minorHAnsi"/>
              </w:rPr>
            </w:pPr>
          </w:p>
        </w:tc>
        <w:tc>
          <w:tcPr>
            <w:tcW w:w="3500" w:type="dxa"/>
            <w:vAlign w:val="center"/>
          </w:tcPr>
          <w:p w:rsidR="00452E5C" w:rsidRPr="009A6EB9" w:rsidRDefault="00452E5C" w:rsidP="00DC5FA6">
            <w:pPr>
              <w:jc w:val="both"/>
              <w:rPr>
                <w:rFonts w:asciiTheme="minorHAnsi" w:hAnsiTheme="minorHAnsi" w:cstheme="minorHAnsi"/>
              </w:rPr>
            </w:pPr>
          </w:p>
        </w:tc>
      </w:tr>
      <w:tr w:rsidR="00452E5C" w:rsidTr="00DC5FA6">
        <w:trPr>
          <w:trHeight w:val="1368"/>
        </w:trPr>
        <w:tc>
          <w:tcPr>
            <w:tcW w:w="3499" w:type="dxa"/>
            <w:shd w:val="clear" w:color="auto" w:fill="BFBFBF" w:themeFill="background1" w:themeFillShade="BF"/>
            <w:vAlign w:val="center"/>
          </w:tcPr>
          <w:p w:rsidR="00452E5C" w:rsidRPr="009A6EB9" w:rsidRDefault="00452E5C" w:rsidP="00DC5FA6">
            <w:pPr>
              <w:rPr>
                <w:rFonts w:asciiTheme="minorHAnsi" w:hAnsiTheme="minorHAnsi" w:cstheme="minorHAnsi"/>
              </w:rPr>
            </w:pPr>
            <w:r w:rsidRPr="009A6EB9">
              <w:rPr>
                <w:rFonts w:asciiTheme="minorHAnsi" w:hAnsiTheme="minorHAnsi" w:cstheme="minorHAnsi"/>
              </w:rPr>
              <w:t xml:space="preserve">Calcul de </w:t>
            </w:r>
            <m:oMath>
              <m:r>
                <w:rPr>
                  <w:rFonts w:ascii="Cambria Math" w:hAnsi="Cambria Math" w:cs="Calibri"/>
                </w:rPr>
                <m:t>a</m:t>
              </m:r>
            </m:oMath>
            <w:r w:rsidRPr="009A6EB9">
              <w:rPr>
                <w:rFonts w:asciiTheme="minorHAnsi" w:hAnsiTheme="minorHAnsi" w:cstheme="minorHAnsi"/>
              </w:rPr>
              <w:t xml:space="preserve"> en m.s</w:t>
            </w:r>
            <w:r w:rsidRPr="009A6EB9">
              <w:rPr>
                <w:rFonts w:asciiTheme="minorHAnsi" w:hAnsiTheme="minorHAnsi" w:cstheme="minorHAnsi"/>
                <w:vertAlign w:val="superscript"/>
              </w:rPr>
              <w:t>-2</w:t>
            </w:r>
          </w:p>
        </w:tc>
        <w:tc>
          <w:tcPr>
            <w:tcW w:w="3500" w:type="dxa"/>
          </w:tcPr>
          <w:p w:rsidR="00452E5C" w:rsidRPr="009A6EB9" w:rsidRDefault="00DA1998" w:rsidP="00DC5FA6">
            <w:pPr>
              <w:jc w:val="both"/>
              <w:rPr>
                <w:rFonts w:asciiTheme="minorHAnsi" w:hAnsiTheme="minorHAnsi" w:cstheme="minorHAnsi"/>
              </w:rPr>
            </w:pPr>
            <m:oMathPara>
              <m:oMathParaPr>
                <m:jc m:val="left"/>
              </m:oMathParaPr>
              <m:oMath>
                <m:sSub>
                  <m:sSubPr>
                    <m:ctrlPr>
                      <w:rPr>
                        <w:rFonts w:ascii="Cambria Math" w:hAnsi="Cambria Math" w:cs="Calibri"/>
                        <w:i/>
                      </w:rPr>
                    </m:ctrlPr>
                  </m:sSubPr>
                  <m:e>
                    <m:r>
                      <w:rPr>
                        <w:rFonts w:ascii="Cambria Math" w:hAnsi="Cambria Math" w:cs="Calibri"/>
                      </w:rPr>
                      <m:t>a</m:t>
                    </m:r>
                  </m:e>
                  <m:sub>
                    <m:r>
                      <w:rPr>
                        <w:rFonts w:ascii="Cambria Math" w:hAnsi="Cambria Math" w:cs="Calibri"/>
                      </w:rPr>
                      <m:t>1</m:t>
                    </m:r>
                  </m:sub>
                </m:sSub>
                <m:r>
                  <w:rPr>
                    <w:rFonts w:ascii="Cambria Math" w:hAnsi="Cambria Math" w:cs="Calibri"/>
                  </w:rPr>
                  <m:t>=</m:t>
                </m:r>
              </m:oMath>
            </m:oMathPara>
          </w:p>
          <w:p w:rsidR="00452E5C" w:rsidRPr="009A6EB9" w:rsidRDefault="00452E5C" w:rsidP="00DC5FA6">
            <w:pPr>
              <w:jc w:val="both"/>
              <w:rPr>
                <w:rFonts w:asciiTheme="minorHAnsi" w:hAnsiTheme="minorHAnsi" w:cstheme="minorHAnsi"/>
              </w:rPr>
            </w:pPr>
          </w:p>
        </w:tc>
        <w:tc>
          <w:tcPr>
            <w:tcW w:w="3500" w:type="dxa"/>
          </w:tcPr>
          <w:p w:rsidR="00452E5C" w:rsidRPr="009A6EB9" w:rsidRDefault="00DA1998" w:rsidP="00DC5FA6">
            <w:pPr>
              <w:jc w:val="both"/>
              <w:rPr>
                <w:rFonts w:asciiTheme="minorHAnsi" w:hAnsiTheme="minorHAnsi" w:cstheme="minorHAnsi"/>
              </w:rPr>
            </w:pPr>
            <m:oMathPara>
              <m:oMathParaPr>
                <m:jc m:val="left"/>
              </m:oMathParaPr>
              <m:oMath>
                <m:sSub>
                  <m:sSubPr>
                    <m:ctrlPr>
                      <w:rPr>
                        <w:rFonts w:ascii="Cambria Math" w:hAnsi="Cambria Math" w:cs="Calibri"/>
                        <w:i/>
                      </w:rPr>
                    </m:ctrlPr>
                  </m:sSubPr>
                  <m:e>
                    <m:r>
                      <w:rPr>
                        <w:rFonts w:ascii="Cambria Math" w:hAnsi="Cambria Math" w:cs="Calibri"/>
                      </w:rPr>
                      <m:t>a</m:t>
                    </m:r>
                  </m:e>
                  <m:sub>
                    <m:r>
                      <w:rPr>
                        <w:rFonts w:ascii="Cambria Math" w:hAnsi="Cambria Math" w:cs="Calibri"/>
                      </w:rPr>
                      <m:t>2</m:t>
                    </m:r>
                  </m:sub>
                </m:sSub>
                <m:r>
                  <w:rPr>
                    <w:rFonts w:ascii="Cambria Math" w:hAnsi="Cambria Math" w:cs="Calibri"/>
                  </w:rPr>
                  <m:t>=</m:t>
                </m:r>
              </m:oMath>
            </m:oMathPara>
          </w:p>
        </w:tc>
      </w:tr>
      <w:tr w:rsidR="00452E5C" w:rsidTr="00DC5FA6">
        <w:trPr>
          <w:trHeight w:val="1289"/>
        </w:trPr>
        <w:tc>
          <w:tcPr>
            <w:tcW w:w="3499" w:type="dxa"/>
            <w:shd w:val="clear" w:color="auto" w:fill="BFBFBF" w:themeFill="background1" w:themeFillShade="BF"/>
            <w:vAlign w:val="center"/>
          </w:tcPr>
          <w:p w:rsidR="00452E5C" w:rsidRPr="009A6EB9" w:rsidRDefault="00452E5C" w:rsidP="00DC5FA6">
            <w:pPr>
              <w:rPr>
                <w:rFonts w:asciiTheme="minorHAnsi" w:hAnsiTheme="minorHAnsi" w:cstheme="minorHAnsi"/>
              </w:rPr>
            </w:pPr>
            <w:r w:rsidRPr="009A6EB9">
              <w:rPr>
                <w:rFonts w:asciiTheme="minorHAnsi" w:hAnsiTheme="minorHAnsi" w:cstheme="minorHAnsi"/>
              </w:rPr>
              <w:t xml:space="preserve">Calcul de </w:t>
            </w:r>
            <m:oMath>
              <m:r>
                <w:rPr>
                  <w:rFonts w:ascii="Cambria Math" w:hAnsi="Cambria Math" w:cstheme="minorHAnsi"/>
                </w:rPr>
                <m:t>R</m:t>
              </m:r>
            </m:oMath>
            <w:r w:rsidRPr="009A6EB9">
              <w:rPr>
                <w:rFonts w:asciiTheme="minorHAnsi" w:hAnsiTheme="minorHAnsi" w:cstheme="minorHAnsi"/>
              </w:rPr>
              <w:t xml:space="preserve"> en cm</w:t>
            </w:r>
          </w:p>
        </w:tc>
        <w:tc>
          <w:tcPr>
            <w:tcW w:w="3500" w:type="dxa"/>
          </w:tcPr>
          <w:p w:rsidR="00452E5C" w:rsidRPr="009A6EB9" w:rsidRDefault="00DA1998" w:rsidP="00DC5FA6">
            <w:pPr>
              <w:jc w:val="both"/>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1</m:t>
                    </m:r>
                  </m:sub>
                </m:sSub>
                <m:r>
                  <w:rPr>
                    <w:rFonts w:ascii="Cambria Math" w:hAnsi="Cambria Math" w:cstheme="minorHAnsi"/>
                  </w:rPr>
                  <m:t>=</m:t>
                </m:r>
              </m:oMath>
            </m:oMathPara>
          </w:p>
        </w:tc>
        <w:tc>
          <w:tcPr>
            <w:tcW w:w="3500" w:type="dxa"/>
          </w:tcPr>
          <w:p w:rsidR="00452E5C" w:rsidRPr="009A6EB9" w:rsidRDefault="00DA1998" w:rsidP="00DC5FA6">
            <w:pPr>
              <w:jc w:val="both"/>
              <w:rPr>
                <w:rFonts w:asciiTheme="minorHAnsi" w:hAnsiTheme="minorHAnsi" w:cstheme="minorHAnsi"/>
              </w:rPr>
            </w:pPr>
            <m:oMathPara>
              <m:oMathParaPr>
                <m:jc m:val="left"/>
              </m:oMathParaP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2</m:t>
                    </m:r>
                  </m:sub>
                </m:sSub>
                <m:r>
                  <w:rPr>
                    <w:rFonts w:ascii="Cambria Math" w:hAnsi="Cambria Math" w:cstheme="minorHAnsi"/>
                  </w:rPr>
                  <m:t>=</m:t>
                </m:r>
              </m:oMath>
            </m:oMathPara>
          </w:p>
        </w:tc>
      </w:tr>
    </w:tbl>
    <w:p w:rsidR="00452E5C" w:rsidRPr="002F2187" w:rsidRDefault="00452E5C" w:rsidP="00452E5C">
      <w:pPr>
        <w:rPr>
          <w:rFonts w:asciiTheme="minorHAnsi" w:hAnsiTheme="minorHAnsi" w:cstheme="minorHAnsi"/>
        </w:rPr>
      </w:pPr>
    </w:p>
    <w:p w:rsidR="00452E5C" w:rsidRPr="00414678" w:rsidRDefault="00452E5C" w:rsidP="00536F58">
      <w:pPr>
        <w:pStyle w:val="Paragraphedeliste"/>
        <w:numPr>
          <w:ilvl w:val="0"/>
          <w:numId w:val="6"/>
        </w:numPr>
        <w:rPr>
          <w:rFonts w:asciiTheme="minorHAnsi" w:hAnsiTheme="minorHAnsi" w:cstheme="minorHAnsi"/>
        </w:rPr>
      </w:pPr>
      <w:r>
        <w:rPr>
          <w:rFonts w:asciiTheme="minorHAnsi" w:hAnsiTheme="minorHAnsi" w:cstheme="minorHAnsi"/>
        </w:rPr>
        <w:t xml:space="preserve">Tracer les cercles de rayons </w:t>
      </w:r>
      <m:oMath>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1</m:t>
            </m:r>
          </m:sub>
        </m:sSub>
      </m:oMath>
      <w:r>
        <w:rPr>
          <w:rFonts w:asciiTheme="minorHAnsi" w:hAnsiTheme="minorHAnsi" w:cstheme="minorHAnsi"/>
        </w:rPr>
        <w:t xml:space="preserve"> et </w:t>
      </w:r>
      <m:oMath>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2</m:t>
            </m:r>
          </m:sub>
        </m:sSub>
        <m:r>
          <w:rPr>
            <w:rFonts w:ascii="Cambria Math" w:eastAsia="Times New Roman" w:hAnsi="Cambria Math" w:cstheme="minorHAnsi"/>
            <w:lang w:eastAsia="fr-FR"/>
          </w:rPr>
          <m:t>,</m:t>
        </m:r>
      </m:oMath>
      <w:r>
        <w:rPr>
          <w:rFonts w:asciiTheme="minorHAnsi" w:hAnsiTheme="minorHAnsi" w:cstheme="minorHAnsi"/>
        </w:rPr>
        <w:t xml:space="preserve"> puis déterminer la position du capteur sur le smartphone.</w:t>
      </w:r>
    </w:p>
    <w:p w:rsidR="00452E5C" w:rsidRDefault="00452E5C" w:rsidP="00452E5C">
      <w:pPr>
        <w:tabs>
          <w:tab w:val="left" w:pos="1608"/>
        </w:tabs>
        <w:rPr>
          <w:rFonts w:asciiTheme="minorHAnsi" w:hAnsiTheme="minorHAnsi" w:cstheme="minorHAnsi"/>
          <w:sz w:val="22"/>
          <w:szCs w:val="22"/>
        </w:rPr>
      </w:pPr>
      <w:r w:rsidRPr="00944733">
        <w:rPr>
          <w:rFonts w:asciiTheme="minorHAnsi" w:hAnsiTheme="minorHAnsi" w:cstheme="minorHAnsi"/>
          <w:sz w:val="22"/>
          <w:szCs w:val="22"/>
        </w:rPr>
        <w:tab/>
      </w:r>
    </w:p>
    <w:p w:rsidR="00452E5C" w:rsidRDefault="00452E5C" w:rsidP="00452E5C">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4C2466" w:rsidRDefault="004C2466" w:rsidP="004C2466">
      <w:pPr>
        <w:shd w:val="clear" w:color="auto" w:fill="FFFFFF" w:themeFill="background1"/>
        <w:rPr>
          <w:rFonts w:asciiTheme="minorHAnsi" w:hAnsiTheme="minorHAnsi"/>
          <w:b/>
          <w:sz w:val="28"/>
          <w:szCs w:val="28"/>
        </w:rPr>
      </w:pPr>
    </w:p>
    <w:p w:rsidR="00452E5C" w:rsidRPr="0013019E" w:rsidRDefault="00452E5C" w:rsidP="004C2466">
      <w:pPr>
        <w:shd w:val="clear" w:color="auto" w:fill="BFBFBF" w:themeFill="background1" w:themeFillShade="BF"/>
        <w:rPr>
          <w:rFonts w:asciiTheme="minorHAnsi" w:hAnsiTheme="minorHAnsi" w:cstheme="minorHAnsi"/>
          <w:b/>
          <w:sz w:val="28"/>
          <w:szCs w:val="28"/>
        </w:rPr>
      </w:pPr>
      <w:r w:rsidRPr="0013019E">
        <w:rPr>
          <w:rFonts w:asciiTheme="minorHAnsi" w:hAnsiTheme="minorHAnsi"/>
          <w:b/>
          <w:sz w:val="28"/>
          <w:szCs w:val="28"/>
        </w:rPr>
        <w:t xml:space="preserve">III. </w:t>
      </w:r>
      <w:r w:rsidRPr="0013019E">
        <w:rPr>
          <w:rFonts w:asciiTheme="minorHAnsi" w:hAnsiTheme="minorHAnsi" w:cstheme="minorHAnsi"/>
          <w:b/>
          <w:sz w:val="28"/>
          <w:szCs w:val="28"/>
        </w:rPr>
        <w:t>VALIDER – Estimer l’incertitude de la mesure et améliorer la démarche</w:t>
      </w:r>
    </w:p>
    <w:p w:rsidR="00452E5C" w:rsidRPr="0013019E" w:rsidRDefault="00452E5C" w:rsidP="00452E5C">
      <w:pPr>
        <w:tabs>
          <w:tab w:val="left" w:pos="1608"/>
        </w:tabs>
        <w:rPr>
          <w:rFonts w:asciiTheme="minorHAnsi" w:hAnsiTheme="minorHAnsi" w:cstheme="minorHAnsi"/>
          <w:sz w:val="22"/>
          <w:szCs w:val="22"/>
        </w:rPr>
      </w:pPr>
    </w:p>
    <w:p w:rsidR="00452E5C" w:rsidRPr="00CB5C99" w:rsidRDefault="00452E5C" w:rsidP="00452E5C">
      <w:pPr>
        <w:pBdr>
          <w:bottom w:val="single" w:sz="12" w:space="1" w:color="auto"/>
        </w:pBdr>
        <w:rPr>
          <w:rFonts w:asciiTheme="minorHAnsi" w:hAnsiTheme="minorHAnsi" w:cs="Calibri"/>
          <w:b/>
          <w:sz w:val="28"/>
          <w:szCs w:val="28"/>
        </w:rPr>
      </w:pPr>
      <w:r w:rsidRPr="00CB5C99">
        <w:rPr>
          <w:rFonts w:asciiTheme="minorHAnsi" w:hAnsiTheme="minorHAnsi" w:cs="Calibri"/>
          <w:b/>
          <w:sz w:val="28"/>
          <w:szCs w:val="28"/>
        </w:rPr>
        <w:t>METHODE A</w:t>
      </w:r>
    </w:p>
    <w:p w:rsidR="00452E5C" w:rsidRPr="00BC31F5" w:rsidRDefault="00452E5C" w:rsidP="00452E5C">
      <w:pPr>
        <w:jc w:val="both"/>
        <w:rPr>
          <w:rFonts w:asciiTheme="minorHAnsi" w:hAnsiTheme="minorHAnsi" w:cstheme="minorHAnsi"/>
          <w:sz w:val="22"/>
          <w:szCs w:val="22"/>
        </w:rPr>
      </w:pPr>
      <w:r w:rsidRPr="00BC31F5">
        <w:rPr>
          <w:rFonts w:asciiTheme="minorHAnsi" w:hAnsiTheme="minorHAnsi" w:cstheme="minorHAnsi"/>
          <w:sz w:val="22"/>
          <w:szCs w:val="22"/>
        </w:rPr>
        <w:t>La mesure de la position du smartphone comporte </w:t>
      </w:r>
      <w:r>
        <w:rPr>
          <w:rFonts w:asciiTheme="minorHAnsi" w:hAnsiTheme="minorHAnsi" w:cstheme="minorHAnsi"/>
          <w:sz w:val="22"/>
          <w:szCs w:val="22"/>
        </w:rPr>
        <w:t>une i</w:t>
      </w:r>
      <w:r w:rsidRPr="00BC31F5">
        <w:rPr>
          <w:rFonts w:asciiTheme="minorHAnsi" w:hAnsiTheme="minorHAnsi" w:cstheme="minorHAnsi"/>
          <w:sz w:val="22"/>
          <w:szCs w:val="22"/>
        </w:rPr>
        <w:t>ncertitude</w:t>
      </w:r>
      <w:r>
        <w:rPr>
          <w:rFonts w:asciiTheme="minorHAnsi" w:hAnsiTheme="minorHAnsi" w:cstheme="minorHAnsi"/>
          <w:sz w:val="22"/>
          <w:szCs w:val="22"/>
        </w:rPr>
        <w:t xml:space="preserve"> liée à l’étendue des valeurs pour lesquelles </w:t>
      </w:r>
      <w:r w:rsidRPr="00EC726A">
        <w:rPr>
          <w:rFonts w:asciiTheme="minorHAnsi" w:hAnsiTheme="minorHAnsi" w:cstheme="minorHAnsi"/>
          <w:sz w:val="22"/>
          <w:szCs w:val="22"/>
        </w:rPr>
        <w:t xml:space="preserve">l’accélération est </w:t>
      </w:r>
      <w:r>
        <w:rPr>
          <w:rFonts w:asciiTheme="minorHAnsi" w:hAnsiTheme="minorHAnsi" w:cstheme="minorHAnsi"/>
          <w:sz w:val="22"/>
          <w:szCs w:val="22"/>
        </w:rPr>
        <w:t xml:space="preserve">quasi </w:t>
      </w:r>
      <w:r w:rsidRPr="00EC726A">
        <w:rPr>
          <w:rFonts w:asciiTheme="minorHAnsi" w:hAnsiTheme="minorHAnsi" w:cstheme="minorHAnsi"/>
          <w:sz w:val="22"/>
          <w:szCs w:val="22"/>
        </w:rPr>
        <w:t xml:space="preserve">nulle à l’écran. Soit </w:t>
      </w:r>
      <m:oMath>
        <m:r>
          <w:rPr>
            <w:rFonts w:ascii="Cambria Math" w:hAnsi="Cambria Math" w:cstheme="minorHAnsi"/>
            <w:sz w:val="22"/>
            <w:szCs w:val="22"/>
          </w:rPr>
          <m:t>U</m:t>
        </m:r>
        <m:d>
          <m:dPr>
            <m:ctrlPr>
              <w:rPr>
                <w:rFonts w:ascii="Cambria Math" w:hAnsi="Cambria Math" w:cstheme="minorHAnsi"/>
                <w:i/>
                <w:sz w:val="22"/>
                <w:szCs w:val="22"/>
              </w:rPr>
            </m:ctrlPr>
          </m:dPr>
          <m:e>
            <m:r>
              <w:rPr>
                <w:rFonts w:ascii="Cambria Math" w:hAnsi="Cambria Math" w:cstheme="minorHAnsi"/>
                <w:sz w:val="22"/>
                <w:szCs w:val="22"/>
              </w:rPr>
              <m:t>X</m:t>
            </m:r>
          </m:e>
        </m:d>
      </m:oMath>
      <w:r>
        <w:rPr>
          <w:rFonts w:asciiTheme="minorHAnsi" w:hAnsiTheme="minorHAnsi" w:cstheme="minorHAnsi"/>
          <w:sz w:val="22"/>
          <w:szCs w:val="22"/>
        </w:rPr>
        <w:t xml:space="preserve">et </w:t>
      </w:r>
      <m:oMath>
        <m:r>
          <w:rPr>
            <w:rFonts w:ascii="Cambria Math" w:hAnsi="Cambria Math" w:cstheme="minorHAnsi"/>
            <w:sz w:val="22"/>
            <w:szCs w:val="22"/>
          </w:rPr>
          <m:t>U</m:t>
        </m:r>
        <m:d>
          <m:dPr>
            <m:ctrlPr>
              <w:rPr>
                <w:rFonts w:ascii="Cambria Math" w:hAnsi="Cambria Math" w:cstheme="minorHAnsi"/>
                <w:i/>
                <w:sz w:val="22"/>
                <w:szCs w:val="22"/>
              </w:rPr>
            </m:ctrlPr>
          </m:dPr>
          <m:e>
            <m:r>
              <w:rPr>
                <w:rFonts w:ascii="Cambria Math" w:hAnsi="Cambria Math" w:cstheme="minorHAnsi"/>
                <w:sz w:val="22"/>
                <w:szCs w:val="22"/>
              </w:rPr>
              <m:t>Y</m:t>
            </m:r>
          </m:e>
        </m:d>
      </m:oMath>
      <w:r w:rsidRPr="00EC726A">
        <w:rPr>
          <w:rFonts w:asciiTheme="minorHAnsi" w:hAnsiTheme="minorHAnsi" w:cstheme="minorHAnsi"/>
          <w:sz w:val="22"/>
          <w:szCs w:val="22"/>
        </w:rPr>
        <w:t>l</w:t>
      </w:r>
      <w:r>
        <w:rPr>
          <w:rFonts w:asciiTheme="minorHAnsi" w:hAnsiTheme="minorHAnsi" w:cstheme="minorHAnsi"/>
          <w:sz w:val="22"/>
          <w:szCs w:val="22"/>
        </w:rPr>
        <w:t xml:space="preserve">es </w:t>
      </w:r>
      <w:r w:rsidRPr="00EC726A">
        <w:rPr>
          <w:rFonts w:asciiTheme="minorHAnsi" w:hAnsiTheme="minorHAnsi" w:cstheme="minorHAnsi"/>
          <w:sz w:val="22"/>
          <w:szCs w:val="22"/>
        </w:rPr>
        <w:t>incertitude</w:t>
      </w:r>
      <w:r>
        <w:rPr>
          <w:rFonts w:asciiTheme="minorHAnsi" w:hAnsiTheme="minorHAnsi" w:cstheme="minorHAnsi"/>
          <w:sz w:val="22"/>
          <w:szCs w:val="22"/>
        </w:rPr>
        <w:t>s</w:t>
      </w:r>
      <w:r w:rsidR="009964C1">
        <w:rPr>
          <w:rFonts w:asciiTheme="minorHAnsi" w:hAnsiTheme="minorHAnsi" w:cstheme="minorHAnsi"/>
          <w:sz w:val="22"/>
          <w:szCs w:val="22"/>
        </w:rPr>
        <w:t xml:space="preserve"> </w:t>
      </w:r>
      <w:r>
        <w:rPr>
          <w:rFonts w:asciiTheme="minorHAnsi" w:hAnsiTheme="minorHAnsi" w:cstheme="minorHAnsi"/>
          <w:sz w:val="22"/>
          <w:szCs w:val="22"/>
        </w:rPr>
        <w:t xml:space="preserve">absolues sur la position </w:t>
      </w:r>
      <m:oMath>
        <m:r>
          <w:rPr>
            <w:rFonts w:ascii="Cambria Math" w:hAnsi="Cambria Math" w:cstheme="minorHAnsi"/>
            <w:sz w:val="22"/>
            <w:szCs w:val="22"/>
          </w:rPr>
          <m:t>X</m:t>
        </m:r>
      </m:oMath>
      <w:r>
        <w:rPr>
          <w:rFonts w:asciiTheme="minorHAnsi" w:hAnsiTheme="minorHAnsi" w:cstheme="minorHAnsi"/>
          <w:sz w:val="22"/>
          <w:szCs w:val="22"/>
        </w:rPr>
        <w:t xml:space="preserve"> et sur la position </w:t>
      </w:r>
      <m:oMath>
        <m:r>
          <w:rPr>
            <w:rFonts w:ascii="Cambria Math" w:hAnsi="Cambria Math" w:cstheme="minorHAnsi"/>
            <w:sz w:val="22"/>
            <w:szCs w:val="22"/>
          </w:rPr>
          <m:t>Y</m:t>
        </m:r>
      </m:oMath>
      <w:r>
        <w:rPr>
          <w:rFonts w:asciiTheme="minorHAnsi" w:hAnsiTheme="minorHAnsi" w:cstheme="minorHAnsi"/>
          <w:sz w:val="22"/>
          <w:szCs w:val="22"/>
        </w:rPr>
        <w:t xml:space="preserve"> du smartphone.</w:t>
      </w:r>
    </w:p>
    <w:p w:rsidR="00452E5C" w:rsidRPr="00AA62F9" w:rsidRDefault="00452E5C" w:rsidP="00452E5C">
      <w:pPr>
        <w:tabs>
          <w:tab w:val="left" w:pos="426"/>
        </w:tabs>
        <w:jc w:val="both"/>
        <w:rPr>
          <w:rFonts w:asciiTheme="minorHAnsi" w:hAnsiTheme="minorHAnsi" w:cstheme="minorHAnsi"/>
          <w:sz w:val="16"/>
          <w:szCs w:val="16"/>
        </w:rPr>
      </w:pPr>
    </w:p>
    <w:tbl>
      <w:tblPr>
        <w:tblStyle w:val="Grilledutableau"/>
        <w:tblW w:w="0" w:type="auto"/>
        <w:tblBorders>
          <w:insideH w:val="none" w:sz="0" w:space="0" w:color="auto"/>
        </w:tblBorders>
        <w:tblLook w:val="04A0" w:firstRow="1" w:lastRow="0" w:firstColumn="1" w:lastColumn="0" w:noHBand="0" w:noVBand="1"/>
      </w:tblPr>
      <w:tblGrid>
        <w:gridCol w:w="10469"/>
      </w:tblGrid>
      <w:tr w:rsidR="00452E5C" w:rsidRPr="004E5655" w:rsidTr="00DC5FA6">
        <w:tc>
          <w:tcPr>
            <w:tcW w:w="10469" w:type="dxa"/>
            <w:tcMar>
              <w:top w:w="85" w:type="dxa"/>
              <w:left w:w="85" w:type="dxa"/>
              <w:bottom w:w="85" w:type="dxa"/>
              <w:right w:w="85" w:type="dxa"/>
            </w:tcMar>
            <w:vAlign w:val="center"/>
          </w:tcPr>
          <w:p w:rsidR="00452E5C" w:rsidRPr="00BA53B2" w:rsidRDefault="00452E5C" w:rsidP="00DC5FA6">
            <w:pPr>
              <w:jc w:val="both"/>
              <w:rPr>
                <w:rFonts w:asciiTheme="minorHAnsi" w:hAnsiTheme="minorHAnsi" w:cstheme="minorHAnsi"/>
                <w:b/>
              </w:rPr>
            </w:pPr>
            <w:r>
              <w:rPr>
                <w:rFonts w:asciiTheme="minorHAnsi" w:hAnsiTheme="minorHAnsi" w:cstheme="minorHAnsi"/>
                <w:b/>
                <w:i/>
              </w:rPr>
              <w:t xml:space="preserve">Données : </w:t>
            </w:r>
            <w:r w:rsidRPr="00BA53B2">
              <w:rPr>
                <w:rFonts w:asciiTheme="minorHAnsi" w:hAnsiTheme="minorHAnsi" w:cstheme="minorHAnsi"/>
              </w:rPr>
              <w:t xml:space="preserve">Le résultat d’une mesure </w:t>
            </w:r>
            <w:r>
              <w:rPr>
                <w:rFonts w:asciiTheme="minorHAnsi" w:hAnsiTheme="minorHAnsi" w:cstheme="minorHAnsi"/>
              </w:rPr>
              <w:t>s’exprime</w:t>
            </w:r>
            <w:r w:rsidRPr="00BA53B2">
              <w:rPr>
                <w:rFonts w:asciiTheme="minorHAnsi" w:hAnsiTheme="minorHAnsi" w:cstheme="minorHAnsi"/>
              </w:rPr>
              <w:t xml:space="preserve"> sous forme d’un intervalle noté :</w:t>
            </w:r>
            <m:oMath>
              <m:r>
                <m:rPr>
                  <m:sty m:val="bi"/>
                </m:rPr>
                <w:rPr>
                  <w:rFonts w:ascii="Cambria Math" w:hAnsi="Cambria Math" w:cstheme="minorHAnsi"/>
                </w:rPr>
                <m:t>M=</m:t>
              </m:r>
              <m:d>
                <m:dPr>
                  <m:ctrlPr>
                    <w:rPr>
                      <w:rFonts w:ascii="Cambria Math" w:hAnsi="Cambria Math" w:cstheme="minorHAnsi"/>
                      <w:b/>
                      <w:i/>
                    </w:rPr>
                  </m:ctrlPr>
                </m:dPr>
                <m:e>
                  <m:r>
                    <m:rPr>
                      <m:sty m:val="bi"/>
                    </m:rPr>
                    <w:rPr>
                      <w:rFonts w:ascii="Cambria Math" w:hAnsi="Cambria Math" w:cstheme="minorHAnsi"/>
                    </w:rPr>
                    <m:t>m±U</m:t>
                  </m:r>
                  <m:d>
                    <m:dPr>
                      <m:ctrlPr>
                        <w:rPr>
                          <w:rFonts w:ascii="Cambria Math" w:hAnsi="Cambria Math" w:cstheme="minorHAnsi"/>
                          <w:b/>
                          <w:i/>
                        </w:rPr>
                      </m:ctrlPr>
                    </m:dPr>
                    <m:e>
                      <m:r>
                        <m:rPr>
                          <m:sty m:val="bi"/>
                        </m:rPr>
                        <w:rPr>
                          <w:rFonts w:ascii="Cambria Math" w:hAnsi="Cambria Math" w:cstheme="minorHAnsi"/>
                        </w:rPr>
                        <m:t>M</m:t>
                      </m:r>
                    </m:e>
                  </m:d>
                </m:e>
              </m:d>
              <m:r>
                <m:rPr>
                  <m:sty m:val="bi"/>
                </m:rPr>
                <w:rPr>
                  <w:rFonts w:ascii="Cambria Math" w:hAnsi="Cambria Math" w:cstheme="minorHAnsi"/>
                </w:rPr>
                <m:t xml:space="preserve">  unité</m:t>
              </m:r>
            </m:oMath>
          </w:p>
          <w:p w:rsidR="00452E5C" w:rsidRPr="004304AE" w:rsidRDefault="00452E5C" w:rsidP="00536F58">
            <w:pPr>
              <w:pStyle w:val="Paragraphedeliste"/>
              <w:numPr>
                <w:ilvl w:val="0"/>
                <w:numId w:val="5"/>
              </w:numPr>
              <w:spacing w:after="0" w:line="240" w:lineRule="auto"/>
              <w:jc w:val="both"/>
              <w:rPr>
                <w:rFonts w:asciiTheme="minorHAnsi" w:hAnsiTheme="minorHAnsi" w:cstheme="minorHAnsi"/>
              </w:rPr>
            </w:pPr>
            <m:oMath>
              <m:r>
                <m:rPr>
                  <m:sty m:val="bi"/>
                </m:rPr>
                <w:rPr>
                  <w:rFonts w:ascii="Cambria Math" w:hAnsi="Cambria Math" w:cstheme="minorHAnsi"/>
                </w:rPr>
                <m:t>U</m:t>
              </m:r>
              <m:d>
                <m:dPr>
                  <m:ctrlPr>
                    <w:rPr>
                      <w:rFonts w:ascii="Cambria Math" w:hAnsi="Cambria Math" w:cstheme="minorHAnsi"/>
                      <w:b/>
                      <w:i/>
                    </w:rPr>
                  </m:ctrlPr>
                </m:dPr>
                <m:e>
                  <m:r>
                    <m:rPr>
                      <m:sty m:val="bi"/>
                    </m:rPr>
                    <w:rPr>
                      <w:rFonts w:ascii="Cambria Math" w:hAnsi="Cambria Math" w:cstheme="minorHAnsi"/>
                    </w:rPr>
                    <m:t>M</m:t>
                  </m:r>
                </m:e>
              </m:d>
            </m:oMath>
            <w:r w:rsidRPr="004304AE">
              <w:rPr>
                <w:rFonts w:asciiTheme="minorHAnsi" w:hAnsiTheme="minorHAnsi" w:cstheme="minorHAnsi"/>
              </w:rPr>
              <w:t> est l’incertitude élargie de la mesure, arrondie à la valeur supérieure, avec un seul chiffre significatif.</w:t>
            </w:r>
          </w:p>
          <w:p w:rsidR="00452E5C" w:rsidRPr="004304AE" w:rsidRDefault="00452E5C" w:rsidP="00536F58">
            <w:pPr>
              <w:pStyle w:val="Paragraphedeliste"/>
              <w:numPr>
                <w:ilvl w:val="0"/>
                <w:numId w:val="5"/>
              </w:numPr>
              <w:spacing w:after="0" w:line="240" w:lineRule="auto"/>
              <w:jc w:val="both"/>
              <w:rPr>
                <w:rFonts w:asciiTheme="minorHAnsi" w:hAnsiTheme="minorHAnsi" w:cstheme="minorHAnsi"/>
              </w:rPr>
            </w:pPr>
            <m:oMath>
              <m:r>
                <m:rPr>
                  <m:sty m:val="bi"/>
                </m:rPr>
                <w:rPr>
                  <w:rFonts w:ascii="Cambria Math" w:hAnsi="Cambria Math" w:cstheme="minorHAnsi"/>
                </w:rPr>
                <m:t>m</m:t>
              </m:r>
            </m:oMath>
            <w:r w:rsidRPr="004304AE">
              <w:rPr>
                <w:rFonts w:asciiTheme="minorHAnsi" w:hAnsiTheme="minorHAnsi" w:cstheme="minorHAnsi"/>
              </w:rPr>
              <w:t xml:space="preserve"> est la valeur de la mesure ; cette valeur est prise pour centre de l’intervalle. </w:t>
            </w:r>
          </w:p>
          <w:p w:rsidR="00452E5C" w:rsidRPr="00B26A1E" w:rsidRDefault="00452E5C" w:rsidP="00DC5FA6">
            <w:pPr>
              <w:jc w:val="both"/>
              <w:rPr>
                <w:rFonts w:asciiTheme="minorHAnsi" w:hAnsiTheme="minorHAnsi" w:cstheme="minorHAnsi"/>
              </w:rPr>
            </w:pPr>
            <w:r w:rsidRPr="00BA53B2">
              <w:rPr>
                <w:rFonts w:asciiTheme="minorHAnsi" w:hAnsiTheme="minorHAnsi" w:cstheme="minorHAnsi"/>
              </w:rPr>
              <w:t xml:space="preserve">Le dernier chiffre significatif de </w:t>
            </w:r>
            <m:oMath>
              <m:r>
                <w:rPr>
                  <w:rFonts w:ascii="Cambria Math" w:hAnsi="Cambria Math" w:cstheme="minorHAnsi"/>
                </w:rPr>
                <m:t>m</m:t>
              </m:r>
            </m:oMath>
            <w:r w:rsidRPr="002A0F40">
              <w:rPr>
                <w:rFonts w:asciiTheme="minorHAnsi" w:hAnsiTheme="minorHAnsi" w:cstheme="minorHAnsi"/>
              </w:rPr>
              <w:t xml:space="preserve"> doit être situé à la même position déc</w:t>
            </w:r>
            <w:r>
              <w:rPr>
                <w:rFonts w:asciiTheme="minorHAnsi" w:hAnsiTheme="minorHAnsi" w:cstheme="minorHAnsi"/>
              </w:rPr>
              <w:t>imale que celui de</w:t>
            </w:r>
            <m:oMath>
              <m:r>
                <w:rPr>
                  <w:rFonts w:ascii="Cambria Math" w:hAnsi="Cambria Math" w:cstheme="minorHAnsi"/>
                </w:rPr>
                <m:t xml:space="preserve"> U</m:t>
              </m:r>
              <m:d>
                <m:dPr>
                  <m:ctrlPr>
                    <w:rPr>
                      <w:rFonts w:ascii="Cambria Math" w:hAnsi="Cambria Math" w:cstheme="minorHAnsi"/>
                      <w:i/>
                    </w:rPr>
                  </m:ctrlPr>
                </m:dPr>
                <m:e>
                  <m:r>
                    <w:rPr>
                      <w:rFonts w:ascii="Cambria Math" w:hAnsi="Cambria Math" w:cstheme="minorHAnsi"/>
                    </w:rPr>
                    <m:t>M</m:t>
                  </m:r>
                </m:e>
              </m:d>
            </m:oMath>
            <w:r>
              <w:rPr>
                <w:rFonts w:asciiTheme="minorHAnsi" w:hAnsiTheme="minorHAnsi" w:cstheme="minorHAnsi"/>
              </w:rPr>
              <w:t>.</w:t>
            </w:r>
          </w:p>
        </w:tc>
      </w:tr>
    </w:tbl>
    <w:p w:rsidR="00452E5C" w:rsidRPr="008E524B" w:rsidRDefault="00452E5C" w:rsidP="00452E5C">
      <w:pPr>
        <w:pStyle w:val="Paragraphedeliste"/>
        <w:numPr>
          <w:ilvl w:val="1"/>
          <w:numId w:val="3"/>
        </w:numPr>
        <w:tabs>
          <w:tab w:val="left" w:pos="3140"/>
        </w:tabs>
        <w:spacing w:before="240" w:after="0" w:line="240" w:lineRule="auto"/>
        <w:ind w:left="426" w:right="-11"/>
        <w:jc w:val="both"/>
        <w:rPr>
          <w:rFonts w:cs="Calibri"/>
          <w:i/>
        </w:rPr>
      </w:pPr>
      <w:r>
        <w:rPr>
          <w:rFonts w:cs="Calibri"/>
          <w:noProof/>
          <w:lang w:eastAsia="fr-FR"/>
        </w:rPr>
        <w:drawing>
          <wp:anchor distT="0" distB="0" distL="114300" distR="114300" simplePos="0" relativeHeight="251666432" behindDoc="1" locked="0" layoutInCell="1" allowOverlap="1">
            <wp:simplePos x="0" y="0"/>
            <wp:positionH relativeFrom="margin">
              <wp:align>right</wp:align>
            </wp:positionH>
            <wp:positionV relativeFrom="paragraph">
              <wp:posOffset>160020</wp:posOffset>
            </wp:positionV>
            <wp:extent cx="1385570" cy="1124585"/>
            <wp:effectExtent l="19050" t="19050" r="24130" b="18415"/>
            <wp:wrapTight wrapText="bothSides">
              <wp:wrapPolygon edited="0">
                <wp:start x="-297" y="-366"/>
                <wp:lineTo x="-297" y="21588"/>
                <wp:lineTo x="21679" y="21588"/>
                <wp:lineTo x="21679" y="-366"/>
                <wp:lineTo x="-297" y="-366"/>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02-06-18 at 02.58 AM.PNG"/>
                    <pic:cNvPicPr/>
                  </pic:nvPicPr>
                  <pic:blipFill rotWithShape="1">
                    <a:blip r:embed="rId23" cstate="print">
                      <a:extLst>
                        <a:ext uri="{28A0092B-C50C-407E-A947-70E740481C1C}">
                          <a14:useLocalDpi xmlns:a14="http://schemas.microsoft.com/office/drawing/2010/main" val="0"/>
                        </a:ext>
                      </a:extLst>
                    </a:blip>
                    <a:srcRect l="4181" t="4061" r="4181" b="4061"/>
                    <a:stretch/>
                  </pic:blipFill>
                  <pic:spPr>
                    <a:xfrm>
                      <a:off x="0" y="0"/>
                      <a:ext cx="1385570" cy="1124585"/>
                    </a:xfrm>
                    <a:prstGeom prst="rect">
                      <a:avLst/>
                    </a:prstGeom>
                    <a:ln w="6350">
                      <a:solidFill>
                        <a:schemeClr val="tx1"/>
                      </a:solidFill>
                    </a:ln>
                  </pic:spPr>
                </pic:pic>
              </a:graphicData>
            </a:graphic>
          </wp:anchor>
        </w:drawing>
      </w:r>
      <w:r w:rsidRPr="008E524B">
        <w:rPr>
          <w:rFonts w:cs="Calibri"/>
        </w:rPr>
        <w:t>En déplaçant l’appareil selon</w:t>
      </w:r>
      <m:oMath>
        <m:r>
          <w:rPr>
            <w:rFonts w:ascii="Cambria Math" w:hAnsi="Cambria Math" w:cs="Calibri"/>
          </w:rPr>
          <m:t xml:space="preserve"> (y’y)</m:t>
        </m:r>
      </m:oMath>
      <w:r w:rsidRPr="008E524B">
        <w:rPr>
          <w:rFonts w:cs="Calibri"/>
        </w:rPr>
        <w:t>, repérer sur le montage les deux positions extrémales du smartphone entre lesquelles</w:t>
      </w:r>
      <m:oMath>
        <m:sSub>
          <m:sSubPr>
            <m:ctrlPr>
              <w:rPr>
                <w:rFonts w:ascii="Cambria Math" w:hAnsi="Cambria Math" w:cstheme="minorHAnsi"/>
                <w:i/>
              </w:rPr>
            </m:ctrlPr>
          </m:sSubPr>
          <m:e>
            <m:r>
              <w:rPr>
                <w:rFonts w:ascii="Cambria Math" w:hAnsi="Cambria Math" w:cstheme="minorHAnsi"/>
              </w:rPr>
              <m:t xml:space="preserve"> a</m:t>
            </m:r>
          </m:e>
          <m:sub>
            <m:r>
              <w:rPr>
                <w:rFonts w:ascii="Cambria Math" w:hAnsi="Cambria Math" w:cstheme="minorHAnsi"/>
              </w:rPr>
              <m:t>y</m:t>
            </m:r>
          </m:sub>
        </m:sSub>
        <m:r>
          <w:rPr>
            <w:rFonts w:ascii="Cambria Math" w:hAnsi="Cambria Math" w:cs="Calibri"/>
          </w:rPr>
          <m:t>≈0</m:t>
        </m:r>
      </m:oMath>
      <w:r w:rsidRPr="008E524B">
        <w:rPr>
          <w:rFonts w:asciiTheme="minorHAnsi" w:hAnsiTheme="minorHAnsi" w:cstheme="minorHAnsi"/>
        </w:rPr>
        <w:t xml:space="preserve">. </w:t>
      </w:r>
      <w:r w:rsidRPr="008E524B">
        <w:rPr>
          <w:rFonts w:asciiTheme="minorHAnsi" w:hAnsiTheme="minorHAnsi" w:cstheme="minorHAnsi"/>
          <w:i/>
          <w:u w:val="single"/>
        </w:rPr>
        <w:t>Remarque</w:t>
      </w:r>
      <w:r w:rsidRPr="008E524B">
        <w:rPr>
          <w:rFonts w:asciiTheme="minorHAnsi" w:hAnsiTheme="minorHAnsi" w:cstheme="minorHAnsi"/>
          <w:i/>
        </w:rPr>
        <w:t xml:space="preserve"> : Lors du déplacement de l’appareil, on considérera </w:t>
      </w:r>
      <w:r>
        <w:rPr>
          <w:rFonts w:asciiTheme="minorHAnsi" w:hAnsiTheme="minorHAnsi" w:cstheme="minorHAnsi"/>
          <w:i/>
        </w:rPr>
        <w:t>comme extrémale</w:t>
      </w:r>
      <w:r w:rsidRPr="008E524B">
        <w:rPr>
          <w:rFonts w:asciiTheme="minorHAnsi" w:hAnsiTheme="minorHAnsi" w:cstheme="minorHAnsi"/>
          <w:i/>
        </w:rPr>
        <w:t xml:space="preserve">s les positions </w:t>
      </w:r>
      <m:oMath>
        <m:r>
          <w:rPr>
            <w:rFonts w:ascii="Cambria Math" w:hAnsi="Cambria Math" w:cstheme="minorHAnsi"/>
          </w:rPr>
          <m:t xml:space="preserve">Y </m:t>
        </m:r>
      </m:oMath>
      <w:r w:rsidRPr="008E524B">
        <w:rPr>
          <w:rFonts w:asciiTheme="minorHAnsi" w:hAnsiTheme="minorHAnsi" w:cstheme="minorHAnsi"/>
          <w:i/>
        </w:rPr>
        <w:t>correspondant aux affichages des figures 3 et 4.</w:t>
      </w:r>
    </w:p>
    <w:p w:rsidR="00452E5C" w:rsidRDefault="004B40BF" w:rsidP="00536F58">
      <w:pPr>
        <w:pStyle w:val="Paragraphedeliste"/>
        <w:numPr>
          <w:ilvl w:val="0"/>
          <w:numId w:val="8"/>
        </w:numPr>
        <w:tabs>
          <w:tab w:val="left" w:pos="3140"/>
        </w:tabs>
        <w:spacing w:before="240" w:after="0"/>
        <w:ind w:left="1276" w:right="-11"/>
        <w:jc w:val="both"/>
        <w:rPr>
          <w:rFonts w:cs="Calibri"/>
        </w:rPr>
      </w:pPr>
      <w:r>
        <w:rPr>
          <w:rFonts w:cs="Calibri"/>
        </w:rPr>
        <w:t>Estimer</w:t>
      </w:r>
      <w:r w:rsidR="00452E5C">
        <w:rPr>
          <w:rFonts w:cs="Calibri"/>
        </w:rPr>
        <w:t xml:space="preserve"> la valeur de </w:t>
      </w:r>
      <m:oMath>
        <m:r>
          <w:rPr>
            <w:rFonts w:ascii="Cambria Math" w:hAnsi="Cambria Math" w:cs="Calibri"/>
          </w:rPr>
          <m:t>U(Y)</m:t>
        </m:r>
      </m:oMath>
      <w:r w:rsidR="00452E5C">
        <w:rPr>
          <w:rFonts w:cs="Calibri"/>
        </w:rPr>
        <w:t> : ……………………………………………………………………..</w:t>
      </w:r>
    </w:p>
    <w:p w:rsidR="00452E5C" w:rsidRDefault="00452E5C" w:rsidP="00536F58">
      <w:pPr>
        <w:pStyle w:val="Paragraphedeliste"/>
        <w:numPr>
          <w:ilvl w:val="0"/>
          <w:numId w:val="8"/>
        </w:numPr>
        <w:tabs>
          <w:tab w:val="left" w:pos="3140"/>
        </w:tabs>
        <w:spacing w:before="240" w:after="0"/>
        <w:ind w:left="1276" w:right="-11"/>
        <w:jc w:val="both"/>
        <w:rPr>
          <w:rFonts w:cs="Calibri"/>
        </w:rPr>
      </w:pPr>
      <w:r>
        <w:rPr>
          <w:rFonts w:cs="Calibri"/>
        </w:rPr>
        <w:t>Exprimer le résultat du mesurage de</w:t>
      </w:r>
      <m:oMath>
        <m:r>
          <w:rPr>
            <w:rFonts w:ascii="Cambria Math" w:hAnsi="Cambria Math" w:cs="Calibri"/>
          </w:rPr>
          <m:t xml:space="preserve"> Y</m:t>
        </m:r>
      </m:oMath>
      <w:r>
        <w:rPr>
          <w:rFonts w:cs="Calibri"/>
        </w:rPr>
        <w:t> : ………………………………………………………</w:t>
      </w:r>
    </w:p>
    <w:p w:rsidR="00452E5C" w:rsidRPr="004E5655" w:rsidRDefault="00452E5C" w:rsidP="00452E5C">
      <w:pPr>
        <w:pStyle w:val="Paragraphedeliste"/>
        <w:tabs>
          <w:tab w:val="left" w:pos="3140"/>
        </w:tabs>
        <w:spacing w:before="240" w:after="0" w:line="240" w:lineRule="auto"/>
        <w:ind w:left="1134" w:right="-11"/>
        <w:jc w:val="both"/>
        <w:rPr>
          <w:rFonts w:cs="Calibri"/>
        </w:rPr>
      </w:pPr>
    </w:p>
    <w:p w:rsidR="00452E5C" w:rsidRPr="008E524B" w:rsidRDefault="00452E5C" w:rsidP="00452E5C">
      <w:pPr>
        <w:pStyle w:val="Paragraphedeliste"/>
        <w:numPr>
          <w:ilvl w:val="1"/>
          <w:numId w:val="3"/>
        </w:numPr>
        <w:tabs>
          <w:tab w:val="left" w:pos="3140"/>
        </w:tabs>
        <w:spacing w:before="240" w:after="0" w:line="240" w:lineRule="auto"/>
        <w:ind w:left="426" w:right="-11"/>
        <w:jc w:val="both"/>
        <w:rPr>
          <w:rFonts w:cs="Calibri"/>
          <w:i/>
        </w:rPr>
      </w:pPr>
      <w:r w:rsidRPr="008E524B">
        <w:rPr>
          <w:rFonts w:cs="Calibri"/>
        </w:rPr>
        <w:t>De la même manière, en déplaçant l’ap</w:t>
      </w:r>
      <w:r>
        <w:rPr>
          <w:rFonts w:cs="Calibri"/>
        </w:rPr>
        <w:t xml:space="preserve">pareil selon </w:t>
      </w:r>
      <m:oMath>
        <m:r>
          <w:rPr>
            <w:rFonts w:ascii="Cambria Math" w:hAnsi="Cambria Math" w:cs="Calibri"/>
          </w:rPr>
          <m:t>(x’x)</m:t>
        </m:r>
      </m:oMath>
      <w:r>
        <w:rPr>
          <w:rFonts w:cs="Calibri"/>
        </w:rPr>
        <w:t>, r</w:t>
      </w:r>
      <w:r w:rsidRPr="008E524B">
        <w:rPr>
          <w:rFonts w:cs="Calibri"/>
        </w:rPr>
        <w:t>epérer sur le montage les deux po</w:t>
      </w:r>
      <w:r>
        <w:rPr>
          <w:rFonts w:cs="Calibri"/>
        </w:rPr>
        <w:t>sitions extrémales de l’appareil</w:t>
      </w:r>
      <w:r w:rsidRPr="008E524B">
        <w:rPr>
          <w:rFonts w:cs="Calibri"/>
        </w:rPr>
        <w:t xml:space="preserve"> entre lesquelles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r>
          <w:rPr>
            <w:rFonts w:ascii="Cambria Math" w:hAnsi="Cambria Math" w:cs="Calibri"/>
          </w:rPr>
          <m:t>≈0</m:t>
        </m:r>
      </m:oMath>
      <w:r w:rsidRPr="008E524B">
        <w:rPr>
          <w:rFonts w:asciiTheme="minorHAnsi" w:hAnsiTheme="minorHAnsi" w:cstheme="minorHAnsi"/>
        </w:rPr>
        <w:t xml:space="preserve">. </w:t>
      </w:r>
      <w:r w:rsidRPr="008E524B">
        <w:rPr>
          <w:rFonts w:asciiTheme="minorHAnsi" w:hAnsiTheme="minorHAnsi" w:cstheme="minorHAnsi"/>
          <w:i/>
          <w:u w:val="single"/>
        </w:rPr>
        <w:t>Remarque</w:t>
      </w:r>
      <w:r>
        <w:rPr>
          <w:rFonts w:asciiTheme="minorHAnsi" w:hAnsiTheme="minorHAnsi" w:cstheme="minorHAnsi"/>
          <w:i/>
        </w:rPr>
        <w:t> : On considérera comme extrémales</w:t>
      </w:r>
      <w:r w:rsidRPr="008E524B">
        <w:rPr>
          <w:rFonts w:asciiTheme="minorHAnsi" w:hAnsiTheme="minorHAnsi" w:cstheme="minorHAnsi"/>
          <w:i/>
        </w:rPr>
        <w:t xml:space="preserve"> les positions correspondant aux affichages des figures 3 et 4.</w:t>
      </w:r>
    </w:p>
    <w:p w:rsidR="00452E5C" w:rsidRPr="00B26A1E" w:rsidRDefault="004B40BF" w:rsidP="00536F58">
      <w:pPr>
        <w:pStyle w:val="Paragraphedeliste"/>
        <w:numPr>
          <w:ilvl w:val="0"/>
          <w:numId w:val="9"/>
        </w:numPr>
        <w:tabs>
          <w:tab w:val="left" w:pos="3140"/>
        </w:tabs>
        <w:ind w:left="1276" w:right="-11"/>
        <w:jc w:val="both"/>
        <w:rPr>
          <w:rFonts w:cs="Calibri"/>
        </w:rPr>
      </w:pPr>
      <w:r>
        <w:rPr>
          <w:rFonts w:cs="Calibri"/>
        </w:rPr>
        <w:t>Estimer</w:t>
      </w:r>
      <w:r w:rsidR="00452E5C" w:rsidRPr="00B26A1E">
        <w:rPr>
          <w:rFonts w:cs="Calibri"/>
        </w:rPr>
        <w:t xml:space="preserve"> la valeur de </w:t>
      </w:r>
      <m:oMath>
        <m:r>
          <w:rPr>
            <w:rFonts w:ascii="Cambria Math" w:hAnsi="Cambria Math" w:cs="Calibri"/>
          </w:rPr>
          <m:t>U(X)</m:t>
        </m:r>
      </m:oMath>
      <w:r w:rsidR="00452E5C" w:rsidRPr="00B26A1E">
        <w:rPr>
          <w:rFonts w:cs="Calibri"/>
        </w:rPr>
        <w:t xml:space="preserve"> : </w:t>
      </w:r>
      <w:r w:rsidR="00452E5C">
        <w:rPr>
          <w:rFonts w:cs="Calibri"/>
        </w:rPr>
        <w:t>………………………………………………………………………</w:t>
      </w:r>
    </w:p>
    <w:p w:rsidR="00452E5C" w:rsidRPr="00B26A1E" w:rsidRDefault="00452E5C" w:rsidP="00536F58">
      <w:pPr>
        <w:pStyle w:val="Paragraphedeliste"/>
        <w:numPr>
          <w:ilvl w:val="0"/>
          <w:numId w:val="9"/>
        </w:numPr>
        <w:tabs>
          <w:tab w:val="left" w:pos="3140"/>
        </w:tabs>
        <w:spacing w:before="240" w:after="0"/>
        <w:ind w:left="1276" w:right="-11"/>
        <w:jc w:val="both"/>
        <w:rPr>
          <w:rFonts w:cs="Calibri"/>
        </w:rPr>
      </w:pPr>
      <w:r w:rsidRPr="00B26A1E">
        <w:rPr>
          <w:rFonts w:cs="Calibri"/>
        </w:rPr>
        <w:t xml:space="preserve">Exprimer le résultat du mesurage de </w:t>
      </w:r>
      <m:oMath>
        <m:r>
          <w:rPr>
            <w:rFonts w:ascii="Cambria Math" w:hAnsi="Cambria Math" w:cs="Calibri"/>
          </w:rPr>
          <m:t>X</m:t>
        </m:r>
      </m:oMath>
      <w:r w:rsidRPr="00B26A1E">
        <w:rPr>
          <w:rFonts w:cs="Calibri"/>
        </w:rPr>
        <w:t> : ……………………………………………………</w:t>
      </w:r>
      <w:r>
        <w:rPr>
          <w:rFonts w:cs="Calibri"/>
        </w:rPr>
        <w:t>….</w:t>
      </w:r>
    </w:p>
    <w:p w:rsidR="00452E5C" w:rsidRPr="000A6A6B" w:rsidRDefault="00452E5C" w:rsidP="00452E5C">
      <w:pPr>
        <w:pStyle w:val="Paragraphedeliste"/>
        <w:tabs>
          <w:tab w:val="left" w:pos="3140"/>
        </w:tabs>
        <w:spacing w:before="240" w:after="0" w:line="240" w:lineRule="auto"/>
        <w:ind w:left="426" w:right="-11"/>
        <w:jc w:val="both"/>
        <w:rPr>
          <w:rFonts w:cs="Calibri"/>
        </w:rPr>
      </w:pPr>
    </w:p>
    <w:p w:rsidR="00452E5C" w:rsidRDefault="00452E5C" w:rsidP="00452E5C">
      <w:pPr>
        <w:pStyle w:val="Paragraphedeliste"/>
        <w:numPr>
          <w:ilvl w:val="1"/>
          <w:numId w:val="3"/>
        </w:numPr>
        <w:tabs>
          <w:tab w:val="left" w:pos="3140"/>
        </w:tabs>
        <w:spacing w:after="0" w:line="240" w:lineRule="auto"/>
        <w:ind w:left="426" w:right="-11"/>
        <w:jc w:val="both"/>
        <w:rPr>
          <w:rFonts w:cs="Calibri"/>
        </w:rPr>
      </w:pPr>
      <w:r>
        <w:rPr>
          <w:rFonts w:cs="Calibri"/>
        </w:rPr>
        <w:t>Tracer, sur un schéma de votre smartphone fait à l’échelle 1, la zone dans laquelle l’accéléromètre se trouve.</w:t>
      </w:r>
    </w:p>
    <w:p w:rsidR="00452E5C" w:rsidRDefault="00452E5C" w:rsidP="00452E5C">
      <w:pPr>
        <w:tabs>
          <w:tab w:val="left" w:pos="3140"/>
        </w:tabs>
        <w:spacing w:before="120"/>
        <w:jc w:val="both"/>
        <w:rPr>
          <w:rFonts w:cs="Calibri"/>
        </w:rPr>
      </w:pPr>
    </w:p>
    <w:p w:rsidR="00452E5C" w:rsidRPr="00CB5C99" w:rsidRDefault="00452E5C" w:rsidP="00452E5C">
      <w:pPr>
        <w:pBdr>
          <w:bottom w:val="single" w:sz="12" w:space="1" w:color="auto"/>
        </w:pBdr>
        <w:rPr>
          <w:rFonts w:asciiTheme="minorHAnsi" w:hAnsiTheme="minorHAnsi" w:cs="Calibri"/>
          <w:b/>
          <w:sz w:val="28"/>
          <w:szCs w:val="28"/>
        </w:rPr>
      </w:pPr>
      <w:r w:rsidRPr="00CB5C99">
        <w:rPr>
          <w:rFonts w:asciiTheme="minorHAnsi" w:hAnsiTheme="minorHAnsi" w:cs="Calibri"/>
          <w:b/>
          <w:sz w:val="28"/>
          <w:szCs w:val="28"/>
        </w:rPr>
        <w:t>METHODE B</w:t>
      </w:r>
    </w:p>
    <w:p w:rsidR="00452E5C" w:rsidRPr="001D2162" w:rsidRDefault="00452E5C" w:rsidP="00452E5C">
      <w:pPr>
        <w:spacing w:after="240"/>
        <w:jc w:val="both"/>
        <w:rPr>
          <w:rFonts w:asciiTheme="minorHAnsi" w:hAnsiTheme="minorHAnsi" w:cstheme="minorHAnsi"/>
          <w:sz w:val="22"/>
          <w:szCs w:val="22"/>
        </w:rPr>
      </w:pPr>
      <w:r>
        <w:rPr>
          <w:rFonts w:asciiTheme="minorHAnsi" w:hAnsiTheme="minorHAnsi" w:cstheme="minorHAnsi"/>
          <w:sz w:val="22"/>
          <w:szCs w:val="22"/>
        </w:rPr>
        <w:t>La détermination</w:t>
      </w:r>
      <w:r w:rsidR="004B40BF">
        <w:rPr>
          <w:rFonts w:asciiTheme="minorHAnsi" w:hAnsiTheme="minorHAnsi" w:cstheme="minorHAnsi"/>
          <w:sz w:val="22"/>
          <w:szCs w:val="22"/>
        </w:rPr>
        <w:t xml:space="preserve"> de la position de l’accéléromètre </w:t>
      </w:r>
      <w:r w:rsidRPr="001D2162">
        <w:rPr>
          <w:rFonts w:asciiTheme="minorHAnsi" w:hAnsiTheme="minorHAnsi" w:cstheme="minorHAnsi"/>
          <w:sz w:val="22"/>
          <w:szCs w:val="22"/>
        </w:rPr>
        <w:t>est liée aux valeurs des incertitudes absolues</w:t>
      </w:r>
      <w:r>
        <w:rPr>
          <w:rFonts w:asciiTheme="minorHAnsi" w:hAnsiTheme="minorHAnsi" w:cstheme="minorHAnsi"/>
          <w:sz w:val="22"/>
          <w:szCs w:val="22"/>
        </w:rPr>
        <w:t xml:space="preserve"> sur les rayons des deux cercles utilisés dans la méthode de trilatération. On note</w:t>
      </w:r>
      <m:oMath>
        <m:r>
          <w:rPr>
            <w:rFonts w:ascii="Cambria Math" w:hAnsi="Cambria Math" w:cstheme="minorHAnsi"/>
            <w:sz w:val="22"/>
            <w:szCs w:val="22"/>
          </w:rPr>
          <m:t>U</m:t>
        </m:r>
        <m:d>
          <m:dPr>
            <m:ctrlPr>
              <w:rPr>
                <w:rFonts w:ascii="Cambria Math" w:hAnsi="Cambria Math" w:cstheme="minorHAnsi"/>
                <w:i/>
                <w:sz w:val="22"/>
                <w:szCs w:val="22"/>
              </w:rPr>
            </m:ctrlPr>
          </m:dPr>
          <m:e>
            <m:sSub>
              <m:sSubPr>
                <m:ctrlPr>
                  <w:rPr>
                    <w:rFonts w:ascii="Cambria Math" w:eastAsia="Calibri" w:hAnsi="Cambria Math" w:cstheme="minorHAnsi"/>
                    <w:i/>
                    <w:sz w:val="22"/>
                    <w:szCs w:val="22"/>
                    <w:lang w:eastAsia="en-US"/>
                  </w:rPr>
                </m:ctrlPr>
              </m:sSubPr>
              <m:e>
                <m:r>
                  <w:rPr>
                    <w:rFonts w:ascii="Cambria Math" w:hAnsi="Cambria Math" w:cstheme="minorHAnsi"/>
                    <w:sz w:val="22"/>
                    <w:szCs w:val="22"/>
                  </w:rPr>
                  <m:t>R</m:t>
                </m:r>
              </m:e>
              <m:sub>
                <m:r>
                  <w:rPr>
                    <w:rFonts w:ascii="Cambria Math" w:hAnsi="Cambria Math" w:cstheme="minorHAnsi"/>
                    <w:sz w:val="22"/>
                    <w:szCs w:val="22"/>
                  </w:rPr>
                  <m:t>1</m:t>
                </m:r>
              </m:sub>
            </m:sSub>
          </m:e>
        </m:d>
      </m:oMath>
      <w:r w:rsidRPr="001D2162">
        <w:rPr>
          <w:rFonts w:asciiTheme="minorHAnsi" w:hAnsiTheme="minorHAnsi" w:cstheme="minorHAnsi"/>
          <w:sz w:val="22"/>
          <w:szCs w:val="22"/>
        </w:rPr>
        <w:t xml:space="preserve">et </w:t>
      </w:r>
      <m:oMath>
        <m:r>
          <w:rPr>
            <w:rFonts w:ascii="Cambria Math" w:hAnsi="Cambria Math" w:cstheme="minorHAnsi"/>
            <w:sz w:val="22"/>
            <w:szCs w:val="22"/>
          </w:rPr>
          <m:t>U</m:t>
        </m:r>
        <m:d>
          <m:dPr>
            <m:ctrlPr>
              <w:rPr>
                <w:rFonts w:ascii="Cambria Math" w:hAnsi="Cambria Math" w:cstheme="minorHAnsi"/>
                <w:i/>
                <w:sz w:val="22"/>
                <w:szCs w:val="22"/>
              </w:rPr>
            </m:ctrlPr>
          </m:dPr>
          <m:e>
            <m:sSub>
              <m:sSubPr>
                <m:ctrlPr>
                  <w:rPr>
                    <w:rFonts w:ascii="Cambria Math" w:eastAsia="Calibri" w:hAnsi="Cambria Math" w:cstheme="minorHAnsi"/>
                    <w:i/>
                    <w:sz w:val="22"/>
                    <w:szCs w:val="22"/>
                    <w:lang w:eastAsia="en-US"/>
                  </w:rPr>
                </m:ctrlPr>
              </m:sSubPr>
              <m:e>
                <m:r>
                  <w:rPr>
                    <w:rFonts w:ascii="Cambria Math" w:hAnsi="Cambria Math" w:cstheme="minorHAnsi"/>
                    <w:sz w:val="22"/>
                    <w:szCs w:val="22"/>
                  </w:rPr>
                  <m:t>R</m:t>
                </m:r>
              </m:e>
              <m:sub>
                <m:r>
                  <w:rPr>
                    <w:rFonts w:ascii="Cambria Math" w:hAnsi="Cambria Math" w:cstheme="minorHAnsi"/>
                    <w:sz w:val="22"/>
                    <w:szCs w:val="22"/>
                  </w:rPr>
                  <m:t>2</m:t>
                </m:r>
              </m:sub>
            </m:sSub>
          </m:e>
        </m:d>
      </m:oMath>
      <w:r>
        <w:rPr>
          <w:rFonts w:asciiTheme="minorHAnsi" w:hAnsiTheme="minorHAnsi" w:cstheme="minorHAnsi"/>
          <w:sz w:val="22"/>
          <w:szCs w:val="22"/>
        </w:rPr>
        <w:t>ces deux incertitudes absolues.</w:t>
      </w:r>
    </w:p>
    <w:tbl>
      <w:tblPr>
        <w:tblStyle w:val="Grilledutableau"/>
        <w:tblW w:w="0" w:type="auto"/>
        <w:tblLook w:val="04A0" w:firstRow="1" w:lastRow="0" w:firstColumn="1" w:lastColumn="0" w:noHBand="0" w:noVBand="1"/>
      </w:tblPr>
      <w:tblGrid>
        <w:gridCol w:w="10469"/>
      </w:tblGrid>
      <w:tr w:rsidR="00452E5C" w:rsidRPr="004E5655" w:rsidTr="00DC5FA6">
        <w:tc>
          <w:tcPr>
            <w:tcW w:w="10469" w:type="dxa"/>
            <w:tcMar>
              <w:top w:w="113" w:type="dxa"/>
              <w:bottom w:w="113" w:type="dxa"/>
            </w:tcMar>
          </w:tcPr>
          <w:p w:rsidR="00452E5C" w:rsidRDefault="00452E5C" w:rsidP="00DC5FA6">
            <w:pPr>
              <w:jc w:val="both"/>
              <w:rPr>
                <w:rFonts w:asciiTheme="minorHAnsi" w:hAnsiTheme="minorHAnsi" w:cstheme="minorHAnsi"/>
                <w:b/>
                <w:i/>
              </w:rPr>
            </w:pPr>
            <w:r w:rsidRPr="004E5655">
              <w:rPr>
                <w:rFonts w:asciiTheme="minorHAnsi" w:hAnsiTheme="minorHAnsi" w:cstheme="minorHAnsi"/>
                <w:b/>
                <w:i/>
              </w:rPr>
              <w:t xml:space="preserve">Données : </w:t>
            </w:r>
          </w:p>
          <w:p w:rsidR="00452E5C" w:rsidRPr="00CE2D85" w:rsidRDefault="00452E5C" w:rsidP="00536F58">
            <w:pPr>
              <w:pStyle w:val="Paragraphedeliste"/>
              <w:numPr>
                <w:ilvl w:val="0"/>
                <w:numId w:val="5"/>
              </w:numPr>
              <w:shd w:val="clear" w:color="auto" w:fill="FFFFFF" w:themeFill="background1"/>
              <w:spacing w:after="0" w:line="240" w:lineRule="auto"/>
              <w:rPr>
                <w:rFonts w:asciiTheme="minorHAnsi" w:hAnsiTheme="minorHAnsi" w:cstheme="minorHAnsi"/>
              </w:rPr>
            </w:pPr>
            <w:r w:rsidRPr="00CE2D85">
              <w:rPr>
                <w:rFonts w:asciiTheme="minorHAnsi" w:hAnsiTheme="minorHAnsi" w:cstheme="minorHAnsi"/>
              </w:rPr>
              <w:t xml:space="preserve">L’incertitude absolue </w:t>
            </w:r>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acc</m:t>
                  </m:r>
                </m:e>
              </m:d>
            </m:oMath>
            <w:r w:rsidRPr="00CE2D85">
              <w:rPr>
                <w:rFonts w:asciiTheme="minorHAnsi" w:hAnsiTheme="minorHAnsi" w:cstheme="minorHAnsi"/>
              </w:rPr>
              <w:t>sur la mesure des composantes de l’accélération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oMath>
            <w:r w:rsidRPr="00CE2D85">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y</m:t>
                  </m:r>
                </m:sub>
              </m:sSub>
            </m:oMath>
            <w:r>
              <w:rPr>
                <w:rFonts w:asciiTheme="minorHAnsi" w:hAnsiTheme="minorHAnsi" w:cstheme="minorHAnsi"/>
              </w:rPr>
              <w:t>indiquées à</w:t>
            </w:r>
            <w:r w:rsidRPr="00CE2D85">
              <w:rPr>
                <w:rFonts w:asciiTheme="minorHAnsi" w:hAnsiTheme="minorHAnsi" w:cstheme="minorHAnsi"/>
              </w:rPr>
              <w:t xml:space="preserve"> l’écran est </w:t>
            </w:r>
            <w:r w:rsidRPr="007E4125">
              <w:rPr>
                <w:rFonts w:asciiTheme="minorHAnsi" w:hAnsiTheme="minorHAnsi" w:cstheme="minorHAnsi"/>
                <w:shd w:val="clear" w:color="auto" w:fill="FFFFFF" w:themeFill="background1"/>
              </w:rPr>
              <w:t>:</w:t>
            </w:r>
            <m:oMath>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r>
                    <m:rPr>
                      <m:sty m:val="bi"/>
                    </m:rPr>
                    <w:rPr>
                      <w:rFonts w:ascii="Cambria Math" w:hAnsi="Cambria Math" w:cstheme="minorHAnsi"/>
                      <w:shd w:val="clear" w:color="auto" w:fill="FFFFFF" w:themeFill="background1"/>
                    </w:rPr>
                    <m:t>acc</m:t>
                  </m:r>
                </m:e>
              </m:d>
              <m:r>
                <m:rPr>
                  <m:sty m:val="bi"/>
                </m:rPr>
                <w:rPr>
                  <w:rFonts w:ascii="Cambria Math" w:hAnsi="Cambria Math" w:cstheme="minorHAnsi"/>
                  <w:shd w:val="clear" w:color="auto" w:fill="FFFFFF" w:themeFill="background1"/>
                </w:rPr>
                <m:t>=k∙</m:t>
              </m:r>
              <m:sSub>
                <m:sSubPr>
                  <m:ctrlPr>
                    <w:rPr>
                      <w:rFonts w:ascii="Cambria Math" w:hAnsi="Cambria Math" w:cstheme="minorHAnsi"/>
                      <w:b/>
                      <w:i/>
                      <w:shd w:val="clear" w:color="auto" w:fill="FFFFFF" w:themeFill="background1"/>
                    </w:rPr>
                  </m:ctrlPr>
                </m:sSubPr>
                <m:e>
                  <m:r>
                    <m:rPr>
                      <m:sty m:val="bi"/>
                    </m:rPr>
                    <w:rPr>
                      <w:rFonts w:ascii="Cambria Math" w:hAnsi="Cambria Math" w:cstheme="minorHAnsi"/>
                      <w:shd w:val="clear" w:color="auto" w:fill="FFFFFF" w:themeFill="background1"/>
                    </w:rPr>
                    <m:t>S</m:t>
                  </m:r>
                </m:e>
                <m:sub>
                  <m:r>
                    <m:rPr>
                      <m:sty m:val="bi"/>
                    </m:rPr>
                    <w:rPr>
                      <w:rFonts w:ascii="Cambria Math" w:hAnsi="Cambria Math" w:cstheme="minorHAnsi"/>
                      <w:shd w:val="clear" w:color="auto" w:fill="FFFFFF" w:themeFill="background1"/>
                    </w:rPr>
                    <m:t>mes</m:t>
                  </m:r>
                </m:sub>
              </m:sSub>
            </m:oMath>
            <w:r>
              <w:rPr>
                <w:rFonts w:asciiTheme="minorHAnsi" w:hAnsiTheme="minorHAnsi" w:cstheme="minorHAnsi"/>
              </w:rPr>
              <w:t>avec</w:t>
            </w:r>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mes</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 graduation</m:t>
                  </m:r>
                </m:num>
                <m:den>
                  <m:rad>
                    <m:radPr>
                      <m:degHide m:val="1"/>
                      <m:ctrlPr>
                        <w:rPr>
                          <w:rFonts w:ascii="Cambria Math" w:hAnsi="Cambria Math" w:cstheme="minorHAnsi"/>
                          <w:i/>
                        </w:rPr>
                      </m:ctrlPr>
                    </m:radPr>
                    <m:deg/>
                    <m:e>
                      <m:r>
                        <w:rPr>
                          <w:rFonts w:ascii="Cambria Math" w:hAnsi="Cambria Math" w:cstheme="minorHAnsi"/>
                        </w:rPr>
                        <m:t>12</m:t>
                      </m:r>
                    </m:e>
                  </m:rad>
                </m:den>
              </m:f>
            </m:oMath>
            <w:r w:rsidRPr="00CE2D85">
              <w:rPr>
                <w:rFonts w:asciiTheme="minorHAnsi" w:hAnsiTheme="minorHAnsi" w:cstheme="minorHAnsi"/>
              </w:rPr>
              <w:t xml:space="preserve">   et </w:t>
            </w:r>
            <m:oMath>
              <m:r>
                <w:rPr>
                  <w:rFonts w:ascii="Cambria Math" w:hAnsi="Cambria Math" w:cstheme="minorHAnsi"/>
                </w:rPr>
                <m:t>k</m:t>
              </m:r>
              <m:r>
                <w:rPr>
                  <w:rFonts w:ascii="Cambria Math" w:eastAsiaTheme="minorEastAsia" w:hAnsi="Cambria Math" w:cstheme="minorHAnsi"/>
                </w:rPr>
                <m:t>=2</m:t>
              </m:r>
            </m:oMath>
            <w:r w:rsidRPr="00CE2D85">
              <w:rPr>
                <w:rFonts w:asciiTheme="minorHAnsi" w:hAnsiTheme="minorHAnsi" w:cstheme="minorHAnsi"/>
              </w:rPr>
              <w:t xml:space="preserve"> pour un niveau de confiance de 95%.</w:t>
            </w:r>
          </w:p>
          <w:p w:rsidR="00452E5C" w:rsidRPr="002A0F40" w:rsidRDefault="00452E5C" w:rsidP="00DC5FA6">
            <w:pPr>
              <w:shd w:val="clear" w:color="auto" w:fill="FFFFFF" w:themeFill="background1"/>
              <w:jc w:val="center"/>
              <w:rPr>
                <w:rFonts w:asciiTheme="minorHAnsi" w:hAnsiTheme="minorHAnsi" w:cstheme="minorHAnsi"/>
                <w:sz w:val="16"/>
                <w:szCs w:val="16"/>
              </w:rPr>
            </w:pPr>
          </w:p>
          <w:p w:rsidR="00452E5C" w:rsidRDefault="00452E5C" w:rsidP="00536F58">
            <w:pPr>
              <w:pStyle w:val="Paragraphedeliste"/>
              <w:numPr>
                <w:ilvl w:val="0"/>
                <w:numId w:val="5"/>
              </w:numPr>
              <w:shd w:val="clear" w:color="auto" w:fill="FFFFFF" w:themeFill="background1"/>
              <w:spacing w:after="0" w:line="240" w:lineRule="auto"/>
              <w:rPr>
                <w:rFonts w:asciiTheme="minorHAnsi" w:hAnsiTheme="minorHAnsi" w:cstheme="minorHAnsi"/>
              </w:rPr>
            </w:pPr>
            <w:r w:rsidRPr="00C03E4A">
              <w:rPr>
                <w:rFonts w:asciiTheme="minorHAnsi" w:hAnsiTheme="minorHAnsi" w:cstheme="minorHAnsi"/>
              </w:rPr>
              <w:t xml:space="preserve">On néglige </w:t>
            </w:r>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L</m:t>
                  </m:r>
                </m:e>
              </m:d>
            </m:oMath>
            <w:r>
              <w:rPr>
                <w:rFonts w:asciiTheme="minorHAnsi" w:hAnsiTheme="minorHAnsi" w:cstheme="minorHAnsi"/>
              </w:rPr>
              <w:t xml:space="preserve"> : </w:t>
            </w:r>
            <w:r w:rsidRPr="00C03E4A">
              <w:rPr>
                <w:rFonts w:asciiTheme="minorHAnsi" w:hAnsiTheme="minorHAnsi" w:cstheme="minorHAnsi"/>
              </w:rPr>
              <w:t xml:space="preserve">incertitude absolue sur la lecture du tracé, car  </w:t>
            </w:r>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L</m:t>
                  </m:r>
                </m:e>
              </m:d>
              <m:r>
                <w:rPr>
                  <w:rFonts w:ascii="Cambria Math" w:hAnsi="Cambria Math" w:cstheme="minorHAnsi"/>
                </w:rPr>
                <m:t>≪U</m:t>
              </m:r>
              <m:d>
                <m:dPr>
                  <m:ctrlPr>
                    <w:rPr>
                      <w:rFonts w:ascii="Cambria Math" w:hAnsi="Cambria Math" w:cstheme="minorHAnsi"/>
                      <w:i/>
                    </w:rPr>
                  </m:ctrlPr>
                </m:dPr>
                <m:e>
                  <m:r>
                    <w:rPr>
                      <w:rFonts w:ascii="Cambria Math" w:hAnsi="Cambria Math" w:cstheme="minorHAnsi"/>
                    </w:rPr>
                    <m:t>acc</m:t>
                  </m:r>
                </m:e>
              </m:d>
            </m:oMath>
            <w:r>
              <w:rPr>
                <w:rFonts w:asciiTheme="minorHAnsi" w:hAnsiTheme="minorHAnsi" w:cstheme="minorHAnsi"/>
              </w:rPr>
              <w:t>.</w:t>
            </w:r>
          </w:p>
          <w:p w:rsidR="00452E5C" w:rsidRPr="002A0F40" w:rsidRDefault="00452E5C" w:rsidP="00DC5FA6">
            <w:pPr>
              <w:pStyle w:val="Paragraphedeliste"/>
              <w:shd w:val="clear" w:color="auto" w:fill="FFFFFF" w:themeFill="background1"/>
              <w:spacing w:after="0" w:line="240" w:lineRule="auto"/>
              <w:rPr>
                <w:rFonts w:asciiTheme="minorHAnsi" w:hAnsiTheme="minorHAnsi" w:cstheme="minorHAnsi"/>
                <w:sz w:val="16"/>
                <w:szCs w:val="16"/>
              </w:rPr>
            </w:pPr>
          </w:p>
          <w:p w:rsidR="00452E5C" w:rsidRPr="00C03E4A" w:rsidRDefault="00452E5C" w:rsidP="00536F58">
            <w:pPr>
              <w:pStyle w:val="Paragraphedeliste"/>
              <w:numPr>
                <w:ilvl w:val="0"/>
                <w:numId w:val="5"/>
              </w:numPr>
              <w:shd w:val="clear" w:color="auto" w:fill="FFFFFF" w:themeFill="background1"/>
              <w:spacing w:after="0" w:line="240" w:lineRule="auto"/>
              <w:rPr>
                <w:rFonts w:asciiTheme="minorHAnsi" w:hAnsiTheme="minorHAnsi" w:cstheme="minorHAnsi"/>
              </w:rPr>
            </w:pPr>
            <w:r w:rsidRPr="00C03E4A">
              <w:rPr>
                <w:rFonts w:asciiTheme="minorHAnsi" w:hAnsiTheme="minorHAnsi" w:cstheme="minorHAnsi"/>
              </w:rPr>
              <w:t>Pour</w:t>
            </w:r>
            <m:oMath>
              <m:r>
                <w:rPr>
                  <w:rFonts w:ascii="Cambria Math" w:hAnsi="Cambria Math" w:cs="Arial"/>
                </w:rPr>
                <m:t>Z=</m:t>
              </m:r>
              <m:f>
                <m:fPr>
                  <m:ctrlPr>
                    <w:rPr>
                      <w:rFonts w:ascii="Cambria Math" w:hAnsi="Cambria Math" w:cs="Arial"/>
                      <w:i/>
                    </w:rPr>
                  </m:ctrlPr>
                </m:fPr>
                <m:num>
                  <m:r>
                    <w:rPr>
                      <w:rFonts w:ascii="Cambria Math" w:hAnsi="Cambria Math" w:cs="Arial"/>
                    </w:rPr>
                    <m:t>X</m:t>
                  </m:r>
                </m:num>
                <m:den>
                  <m:r>
                    <w:rPr>
                      <w:rFonts w:ascii="Cambria Math" w:hAnsi="Cambria Math" w:cs="Arial"/>
                    </w:rPr>
                    <m:t>Y</m:t>
                  </m:r>
                </m:den>
              </m:f>
            </m:oMath>
            <w:r w:rsidRPr="00C03E4A">
              <w:rPr>
                <w:rFonts w:ascii="Arial" w:hAnsi="Arial" w:cs="Arial"/>
              </w:rPr>
              <w:t xml:space="preserve"> , </w:t>
            </w:r>
            <w:r w:rsidRPr="00C03E4A">
              <w:rPr>
                <w:rFonts w:asciiTheme="minorHAnsi" w:hAnsiTheme="minorHAnsi" w:cstheme="minorHAnsi"/>
              </w:rPr>
              <w:t xml:space="preserve">l’incertitude élargie </w:t>
            </w:r>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Z</m:t>
                  </m:r>
                </m:e>
              </m:d>
            </m:oMath>
            <w:r w:rsidRPr="00C03E4A">
              <w:rPr>
                <w:rFonts w:asciiTheme="minorHAnsi" w:hAnsiTheme="minorHAnsi" w:cstheme="minorHAnsi"/>
              </w:rPr>
              <w:t xml:space="preserve"> est :</w:t>
            </w:r>
            <m:oMath>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r>
                    <m:rPr>
                      <m:sty m:val="bi"/>
                    </m:rPr>
                    <w:rPr>
                      <w:rFonts w:ascii="Cambria Math" w:hAnsi="Cambria Math" w:cstheme="minorHAnsi"/>
                      <w:shd w:val="clear" w:color="auto" w:fill="FFFFFF" w:themeFill="background1"/>
                    </w:rPr>
                    <m:t>Z</m:t>
                  </m:r>
                </m:e>
              </m:d>
              <m:r>
                <m:rPr>
                  <m:sty m:val="bi"/>
                </m:rPr>
                <w:rPr>
                  <w:rFonts w:ascii="Cambria Math" w:hAnsi="Cambria Math" w:cstheme="minorHAnsi"/>
                  <w:shd w:val="clear" w:color="auto" w:fill="FFFFFF" w:themeFill="background1"/>
                </w:rPr>
                <m:t>=Z∙</m:t>
              </m:r>
              <m:rad>
                <m:radPr>
                  <m:degHide m:val="1"/>
                  <m:ctrlPr>
                    <w:rPr>
                      <w:rFonts w:ascii="Cambria Math" w:hAnsi="Cambria Math" w:cstheme="minorHAnsi"/>
                      <w:b/>
                      <w:i/>
                      <w:shd w:val="clear" w:color="auto" w:fill="FFFFFF" w:themeFill="background1"/>
                    </w:rPr>
                  </m:ctrlPr>
                </m:radPr>
                <m:deg/>
                <m:e>
                  <m:sSup>
                    <m:sSupPr>
                      <m:ctrlPr>
                        <w:rPr>
                          <w:rFonts w:ascii="Cambria Math" w:hAnsi="Cambria Math" w:cstheme="minorHAnsi"/>
                          <w:b/>
                          <w:i/>
                          <w:shd w:val="clear" w:color="auto" w:fill="FFFFFF" w:themeFill="background1"/>
                        </w:rPr>
                      </m:ctrlPr>
                    </m:sSupPr>
                    <m:e>
                      <m:d>
                        <m:dPr>
                          <m:ctrlPr>
                            <w:rPr>
                              <w:rFonts w:ascii="Cambria Math" w:hAnsi="Cambria Math" w:cstheme="minorHAnsi"/>
                              <w:b/>
                              <w:i/>
                              <w:shd w:val="clear" w:color="auto" w:fill="FFFFFF" w:themeFill="background1"/>
                            </w:rPr>
                          </m:ctrlPr>
                        </m:dPr>
                        <m:e>
                          <m:f>
                            <m:fPr>
                              <m:ctrlPr>
                                <w:rPr>
                                  <w:rFonts w:ascii="Cambria Math" w:hAnsi="Cambria Math" w:cstheme="minorHAnsi"/>
                                  <w:b/>
                                  <w:i/>
                                  <w:shd w:val="clear" w:color="auto" w:fill="FFFFFF" w:themeFill="background1"/>
                                </w:rPr>
                              </m:ctrlPr>
                            </m:fPr>
                            <m:num>
                              <m:r>
                                <m:rPr>
                                  <m:sty m:val="bi"/>
                                </m:rPr>
                                <w:rPr>
                                  <w:rFonts w:ascii="Cambria Math" w:hAnsi="Cambria Math" w:cstheme="minorHAnsi"/>
                                  <w:shd w:val="clear" w:color="auto" w:fill="FFFFFF" w:themeFill="background1"/>
                                </w:rPr>
                                <m:t>U(X)</m:t>
                              </m:r>
                            </m:num>
                            <m:den>
                              <m:r>
                                <m:rPr>
                                  <m:sty m:val="bi"/>
                                </m:rPr>
                                <w:rPr>
                                  <w:rFonts w:ascii="Cambria Math" w:hAnsi="Cambria Math" w:cstheme="minorHAnsi"/>
                                  <w:shd w:val="clear" w:color="auto" w:fill="FFFFFF" w:themeFill="background1"/>
                                </w:rPr>
                                <m:t>X</m:t>
                              </m:r>
                            </m:den>
                          </m:f>
                        </m:e>
                      </m:d>
                    </m:e>
                    <m:sup>
                      <m:r>
                        <m:rPr>
                          <m:sty m:val="bi"/>
                        </m:rPr>
                        <w:rPr>
                          <w:rFonts w:ascii="Cambria Math" w:hAnsi="Cambria Math" w:cstheme="minorHAnsi"/>
                          <w:shd w:val="clear" w:color="auto" w:fill="FFFFFF" w:themeFill="background1"/>
                        </w:rPr>
                        <m:t>2</m:t>
                      </m:r>
                    </m:sup>
                  </m:sSup>
                  <m:r>
                    <m:rPr>
                      <m:sty m:val="bi"/>
                    </m:rPr>
                    <w:rPr>
                      <w:rFonts w:ascii="Cambria Math" w:hAnsi="Cambria Math" w:cstheme="minorHAnsi"/>
                      <w:shd w:val="clear" w:color="auto" w:fill="FFFFFF" w:themeFill="background1"/>
                    </w:rPr>
                    <m:t>+</m:t>
                  </m:r>
                  <m:sSup>
                    <m:sSupPr>
                      <m:ctrlPr>
                        <w:rPr>
                          <w:rFonts w:ascii="Cambria Math" w:hAnsi="Cambria Math" w:cstheme="minorHAnsi"/>
                          <w:b/>
                          <w:i/>
                          <w:shd w:val="clear" w:color="auto" w:fill="FFFFFF" w:themeFill="background1"/>
                        </w:rPr>
                      </m:ctrlPr>
                    </m:sSupPr>
                    <m:e>
                      <m:d>
                        <m:dPr>
                          <m:ctrlPr>
                            <w:rPr>
                              <w:rFonts w:ascii="Cambria Math" w:hAnsi="Cambria Math" w:cstheme="minorHAnsi"/>
                              <w:b/>
                              <w:i/>
                              <w:shd w:val="clear" w:color="auto" w:fill="FFFFFF" w:themeFill="background1"/>
                            </w:rPr>
                          </m:ctrlPr>
                        </m:dPr>
                        <m:e>
                          <m:f>
                            <m:fPr>
                              <m:ctrlPr>
                                <w:rPr>
                                  <w:rFonts w:ascii="Cambria Math" w:hAnsi="Cambria Math" w:cstheme="minorHAnsi"/>
                                  <w:b/>
                                  <w:i/>
                                  <w:shd w:val="clear" w:color="auto" w:fill="FFFFFF" w:themeFill="background1"/>
                                </w:rPr>
                              </m:ctrlPr>
                            </m:fPr>
                            <m:num>
                              <m:r>
                                <m:rPr>
                                  <m:sty m:val="bi"/>
                                </m:rPr>
                                <w:rPr>
                                  <w:rFonts w:ascii="Cambria Math" w:hAnsi="Cambria Math" w:cstheme="minorHAnsi"/>
                                  <w:shd w:val="clear" w:color="auto" w:fill="FFFFFF" w:themeFill="background1"/>
                                </w:rPr>
                                <m:t>U(Y)</m:t>
                              </m:r>
                            </m:num>
                            <m:den>
                              <m:r>
                                <m:rPr>
                                  <m:sty m:val="bi"/>
                                </m:rPr>
                                <w:rPr>
                                  <w:rFonts w:ascii="Cambria Math" w:hAnsi="Cambria Math" w:cstheme="minorHAnsi"/>
                                  <w:shd w:val="clear" w:color="auto" w:fill="FFFFFF" w:themeFill="background1"/>
                                </w:rPr>
                                <m:t>Y</m:t>
                              </m:r>
                            </m:den>
                          </m:f>
                        </m:e>
                      </m:d>
                    </m:e>
                    <m:sup>
                      <m:r>
                        <m:rPr>
                          <m:sty m:val="bi"/>
                        </m:rPr>
                        <w:rPr>
                          <w:rFonts w:ascii="Cambria Math" w:hAnsi="Cambria Math" w:cstheme="minorHAnsi"/>
                          <w:shd w:val="clear" w:color="auto" w:fill="FFFFFF" w:themeFill="background1"/>
                        </w:rPr>
                        <m:t>2</m:t>
                      </m:r>
                    </m:sup>
                  </m:sSup>
                </m:e>
              </m:rad>
            </m:oMath>
          </w:p>
          <w:p w:rsidR="00452E5C" w:rsidRPr="002A0F40" w:rsidRDefault="00452E5C" w:rsidP="00DC5FA6">
            <w:pPr>
              <w:shd w:val="clear" w:color="auto" w:fill="FFFFFF" w:themeFill="background1"/>
              <w:jc w:val="both"/>
              <w:rPr>
                <w:rFonts w:asciiTheme="minorHAnsi" w:hAnsiTheme="minorHAnsi" w:cstheme="minorHAnsi"/>
                <w:sz w:val="16"/>
                <w:szCs w:val="16"/>
              </w:rPr>
            </w:pPr>
          </w:p>
          <w:p w:rsidR="00452E5C" w:rsidRPr="007C4106" w:rsidRDefault="00452E5C" w:rsidP="00536F58">
            <w:pPr>
              <w:pStyle w:val="Paragraphedeliste"/>
              <w:numPr>
                <w:ilvl w:val="0"/>
                <w:numId w:val="5"/>
              </w:numPr>
              <w:shd w:val="clear" w:color="auto" w:fill="FFFFFF" w:themeFill="background1"/>
              <w:spacing w:after="0" w:line="240" w:lineRule="auto"/>
              <w:jc w:val="both"/>
              <w:rPr>
                <w:rFonts w:asciiTheme="minorHAnsi" w:hAnsiTheme="minorHAnsi" w:cstheme="minorHAnsi"/>
              </w:rPr>
            </w:pPr>
            <w:r w:rsidRPr="00C03E4A">
              <w:rPr>
                <w:rFonts w:asciiTheme="minorHAnsi" w:hAnsiTheme="minorHAnsi" w:cstheme="minorHAnsi"/>
              </w:rPr>
              <w:t>On admet que </w:t>
            </w:r>
            <w:r w:rsidRPr="00907D49">
              <w:rPr>
                <w:rFonts w:asciiTheme="minorHAnsi" w:hAnsiTheme="minorHAnsi" w:cstheme="minorHAnsi"/>
                <w:b/>
                <w:shd w:val="clear" w:color="auto" w:fill="FFFFFF" w:themeFill="background1"/>
              </w:rPr>
              <w:t>:</w:t>
            </w:r>
            <m:oMath>
              <m:d>
                <m:dPr>
                  <m:ctrlPr>
                    <w:rPr>
                      <w:rFonts w:ascii="Cambria Math" w:eastAsia="Times New Roman" w:hAnsi="Cambria Math" w:cstheme="minorHAnsi"/>
                      <w:b/>
                      <w:i/>
                      <w:shd w:val="clear" w:color="auto" w:fill="FFFFFF" w:themeFill="background1"/>
                      <w:lang w:eastAsia="fr-FR"/>
                    </w:rPr>
                  </m:ctrlPr>
                </m:dPr>
                <m:e>
                  <m:f>
                    <m:fPr>
                      <m:ctrlPr>
                        <w:rPr>
                          <w:rFonts w:ascii="Cambria Math" w:eastAsia="Times New Roman" w:hAnsi="Cambria Math" w:cstheme="minorHAnsi"/>
                          <w:b/>
                          <w:i/>
                          <w:shd w:val="clear" w:color="auto" w:fill="FFFFFF" w:themeFill="background1"/>
                          <w:lang w:eastAsia="fr-FR"/>
                        </w:rPr>
                      </m:ctrlPr>
                    </m:fPr>
                    <m:num>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sSub>
                            <m:sSubPr>
                              <m:ctrlPr>
                                <w:rPr>
                                  <w:rFonts w:ascii="Cambria Math" w:eastAsia="Times New Roman" w:hAnsi="Cambria Math" w:cstheme="minorHAnsi"/>
                                  <w:b/>
                                  <w:i/>
                                  <w:shd w:val="clear" w:color="auto" w:fill="FFFFFF" w:themeFill="background1"/>
                                  <w:lang w:eastAsia="fr-FR"/>
                                </w:rPr>
                              </m:ctrlPr>
                            </m:sSubPr>
                            <m:e>
                              <m:r>
                                <m:rPr>
                                  <m:sty m:val="bi"/>
                                </m:rPr>
                                <w:rPr>
                                  <w:rFonts w:ascii="Cambria Math" w:hAnsi="Cambria Math" w:cstheme="minorHAnsi"/>
                                  <w:shd w:val="clear" w:color="auto" w:fill="FFFFFF" w:themeFill="background1"/>
                                </w:rPr>
                                <m:t>a</m:t>
                              </m:r>
                            </m:e>
                            <m:sub>
                              <m:r>
                                <m:rPr>
                                  <m:sty m:val="bi"/>
                                </m:rPr>
                                <w:rPr>
                                  <w:rFonts w:ascii="Cambria Math" w:hAnsi="Cambria Math" w:cstheme="minorHAnsi"/>
                                  <w:shd w:val="clear" w:color="auto" w:fill="FFFFFF" w:themeFill="background1"/>
                                </w:rPr>
                                <m:t>1</m:t>
                              </m:r>
                            </m:sub>
                          </m:sSub>
                        </m:e>
                      </m:d>
                    </m:num>
                    <m:den>
                      <m:sSub>
                        <m:sSubPr>
                          <m:ctrlPr>
                            <w:rPr>
                              <w:rFonts w:ascii="Cambria Math" w:eastAsia="Times New Roman" w:hAnsi="Cambria Math" w:cstheme="minorHAnsi"/>
                              <w:b/>
                              <w:i/>
                              <w:shd w:val="clear" w:color="auto" w:fill="FFFFFF" w:themeFill="background1"/>
                              <w:lang w:eastAsia="fr-FR"/>
                            </w:rPr>
                          </m:ctrlPr>
                        </m:sSubPr>
                        <m:e>
                          <m:r>
                            <m:rPr>
                              <m:sty m:val="bi"/>
                            </m:rPr>
                            <w:rPr>
                              <w:rFonts w:ascii="Cambria Math" w:hAnsi="Cambria Math" w:cstheme="minorHAnsi"/>
                              <w:shd w:val="clear" w:color="auto" w:fill="FFFFFF" w:themeFill="background1"/>
                            </w:rPr>
                            <m:t>a</m:t>
                          </m:r>
                        </m:e>
                        <m:sub>
                          <m:r>
                            <m:rPr>
                              <m:sty m:val="bi"/>
                            </m:rPr>
                            <w:rPr>
                              <w:rFonts w:ascii="Cambria Math" w:hAnsi="Cambria Math" w:cstheme="minorHAnsi"/>
                              <w:shd w:val="clear" w:color="auto" w:fill="FFFFFF" w:themeFill="background1"/>
                            </w:rPr>
                            <m:t>1</m:t>
                          </m:r>
                        </m:sub>
                      </m:sSub>
                    </m:den>
                  </m:f>
                </m:e>
              </m:d>
              <m:r>
                <m:rPr>
                  <m:sty m:val="bi"/>
                </m:rPr>
                <w:rPr>
                  <w:rFonts w:ascii="Cambria Math" w:hAnsi="Cambria Math" w:cstheme="minorHAnsi"/>
                  <w:shd w:val="clear" w:color="auto" w:fill="FFFFFF" w:themeFill="background1"/>
                </w:rPr>
                <m:t>=</m:t>
              </m:r>
              <m:f>
                <m:fPr>
                  <m:ctrlPr>
                    <w:rPr>
                      <w:rFonts w:ascii="Cambria Math" w:hAnsi="Cambria Math" w:cstheme="minorHAnsi"/>
                      <w:b/>
                      <w:i/>
                      <w:shd w:val="clear" w:color="auto" w:fill="FFFFFF" w:themeFill="background1"/>
                    </w:rPr>
                  </m:ctrlPr>
                </m:fPr>
                <m:num>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r>
                        <m:rPr>
                          <m:sty m:val="bi"/>
                        </m:rPr>
                        <w:rPr>
                          <w:rFonts w:ascii="Cambria Math" w:hAnsi="Cambria Math" w:cstheme="minorHAnsi"/>
                        </w:rPr>
                        <m:t>acc</m:t>
                      </m:r>
                    </m:e>
                  </m:d>
                </m:num>
                <m:den>
                  <m:rad>
                    <m:radPr>
                      <m:degHide m:val="1"/>
                      <m:ctrlPr>
                        <w:rPr>
                          <w:rFonts w:ascii="Cambria Math" w:hAnsi="Cambria Math" w:cstheme="minorHAnsi"/>
                          <w:b/>
                          <w:i/>
                          <w:shd w:val="clear" w:color="auto" w:fill="FFFFFF" w:themeFill="background1"/>
                        </w:rPr>
                      </m:ctrlPr>
                    </m:radPr>
                    <m:deg/>
                    <m:e>
                      <m:r>
                        <m:rPr>
                          <m:sty m:val="bi"/>
                        </m:rPr>
                        <w:rPr>
                          <w:rFonts w:ascii="Cambria Math" w:hAnsi="Cambria Math" w:cstheme="minorHAnsi"/>
                        </w:rPr>
                        <m:t>2</m:t>
                      </m:r>
                    </m:e>
                  </m:rad>
                </m:den>
              </m:f>
            </m:oMath>
            <w:r w:rsidRPr="00995738">
              <w:rPr>
                <w:rFonts w:asciiTheme="minorHAnsi" w:hAnsiTheme="minorHAnsi" w:cstheme="minorHAnsi"/>
                <w:lang w:eastAsia="fr-FR"/>
              </w:rPr>
              <w:t xml:space="preserve">et  </w:t>
            </w:r>
            <m:oMath>
              <m:d>
                <m:dPr>
                  <m:ctrlPr>
                    <w:rPr>
                      <w:rFonts w:ascii="Cambria Math" w:eastAsia="Times New Roman" w:hAnsi="Cambria Math" w:cstheme="minorHAnsi"/>
                      <w:b/>
                      <w:i/>
                      <w:shd w:val="clear" w:color="auto" w:fill="FFFFFF" w:themeFill="background1"/>
                      <w:lang w:eastAsia="fr-FR"/>
                    </w:rPr>
                  </m:ctrlPr>
                </m:dPr>
                <m:e>
                  <m:f>
                    <m:fPr>
                      <m:ctrlPr>
                        <w:rPr>
                          <w:rFonts w:ascii="Cambria Math" w:eastAsia="Times New Roman" w:hAnsi="Cambria Math" w:cstheme="minorHAnsi"/>
                          <w:b/>
                          <w:i/>
                          <w:shd w:val="clear" w:color="auto" w:fill="FFFFFF" w:themeFill="background1"/>
                          <w:lang w:eastAsia="fr-FR"/>
                        </w:rPr>
                      </m:ctrlPr>
                    </m:fPr>
                    <m:num>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sSub>
                            <m:sSubPr>
                              <m:ctrlPr>
                                <w:rPr>
                                  <w:rFonts w:ascii="Cambria Math" w:eastAsia="Times New Roman" w:hAnsi="Cambria Math" w:cstheme="minorHAnsi"/>
                                  <w:b/>
                                  <w:i/>
                                  <w:shd w:val="clear" w:color="auto" w:fill="FFFFFF" w:themeFill="background1"/>
                                  <w:lang w:eastAsia="fr-FR"/>
                                </w:rPr>
                              </m:ctrlPr>
                            </m:sSubPr>
                            <m:e>
                              <m:r>
                                <m:rPr>
                                  <m:sty m:val="bi"/>
                                </m:rPr>
                                <w:rPr>
                                  <w:rFonts w:ascii="Cambria Math" w:hAnsi="Cambria Math" w:cstheme="minorHAnsi"/>
                                  <w:shd w:val="clear" w:color="auto" w:fill="FFFFFF" w:themeFill="background1"/>
                                </w:rPr>
                                <m:t>a</m:t>
                              </m:r>
                            </m:e>
                            <m:sub>
                              <m:r>
                                <m:rPr>
                                  <m:sty m:val="bi"/>
                                </m:rPr>
                                <w:rPr>
                                  <w:rFonts w:ascii="Cambria Math" w:hAnsi="Cambria Math" w:cstheme="minorHAnsi"/>
                                  <w:shd w:val="clear" w:color="auto" w:fill="FFFFFF" w:themeFill="background1"/>
                                </w:rPr>
                                <m:t>2</m:t>
                              </m:r>
                            </m:sub>
                          </m:sSub>
                        </m:e>
                      </m:d>
                    </m:num>
                    <m:den>
                      <m:sSub>
                        <m:sSubPr>
                          <m:ctrlPr>
                            <w:rPr>
                              <w:rFonts w:ascii="Cambria Math" w:eastAsia="Times New Roman" w:hAnsi="Cambria Math" w:cstheme="minorHAnsi"/>
                              <w:b/>
                              <w:i/>
                              <w:shd w:val="clear" w:color="auto" w:fill="FFFFFF" w:themeFill="background1"/>
                              <w:lang w:eastAsia="fr-FR"/>
                            </w:rPr>
                          </m:ctrlPr>
                        </m:sSubPr>
                        <m:e>
                          <m:r>
                            <m:rPr>
                              <m:sty m:val="bi"/>
                            </m:rPr>
                            <w:rPr>
                              <w:rFonts w:ascii="Cambria Math" w:hAnsi="Cambria Math" w:cstheme="minorHAnsi"/>
                              <w:shd w:val="clear" w:color="auto" w:fill="FFFFFF" w:themeFill="background1"/>
                            </w:rPr>
                            <m:t>a</m:t>
                          </m:r>
                        </m:e>
                        <m:sub>
                          <m:r>
                            <m:rPr>
                              <m:sty m:val="bi"/>
                            </m:rPr>
                            <w:rPr>
                              <w:rFonts w:ascii="Cambria Math" w:hAnsi="Cambria Math" w:cstheme="minorHAnsi"/>
                              <w:shd w:val="clear" w:color="auto" w:fill="FFFFFF" w:themeFill="background1"/>
                            </w:rPr>
                            <m:t>2</m:t>
                          </m:r>
                        </m:sub>
                      </m:sSub>
                    </m:den>
                  </m:f>
                </m:e>
              </m:d>
              <m:r>
                <m:rPr>
                  <m:sty m:val="bi"/>
                </m:rPr>
                <w:rPr>
                  <w:rFonts w:ascii="Cambria Math" w:hAnsi="Cambria Math" w:cstheme="minorHAnsi"/>
                  <w:shd w:val="clear" w:color="auto" w:fill="FFFFFF" w:themeFill="background1"/>
                </w:rPr>
                <m:t>=</m:t>
              </m:r>
              <m:f>
                <m:fPr>
                  <m:ctrlPr>
                    <w:rPr>
                      <w:rFonts w:ascii="Cambria Math" w:hAnsi="Cambria Math" w:cstheme="minorHAnsi"/>
                      <w:b/>
                      <w:i/>
                      <w:shd w:val="clear" w:color="auto" w:fill="FFFFFF" w:themeFill="background1"/>
                    </w:rPr>
                  </m:ctrlPr>
                </m:fPr>
                <m:num>
                  <m:r>
                    <m:rPr>
                      <m:sty m:val="bi"/>
                    </m:rPr>
                    <w:rPr>
                      <w:rFonts w:ascii="Cambria Math" w:hAnsi="Cambria Math" w:cstheme="minorHAnsi"/>
                      <w:shd w:val="clear" w:color="auto" w:fill="FFFFFF" w:themeFill="background1"/>
                    </w:rPr>
                    <m:t>U</m:t>
                  </m:r>
                  <m:d>
                    <m:dPr>
                      <m:ctrlPr>
                        <w:rPr>
                          <w:rFonts w:ascii="Cambria Math" w:hAnsi="Cambria Math" w:cstheme="minorHAnsi"/>
                          <w:b/>
                          <w:i/>
                          <w:shd w:val="clear" w:color="auto" w:fill="FFFFFF" w:themeFill="background1"/>
                        </w:rPr>
                      </m:ctrlPr>
                    </m:dPr>
                    <m:e>
                      <m:r>
                        <m:rPr>
                          <m:sty m:val="bi"/>
                        </m:rPr>
                        <w:rPr>
                          <w:rFonts w:ascii="Cambria Math" w:hAnsi="Cambria Math" w:cstheme="minorHAnsi"/>
                        </w:rPr>
                        <m:t>acc</m:t>
                      </m:r>
                    </m:e>
                  </m:d>
                </m:num>
                <m:den>
                  <m:rad>
                    <m:radPr>
                      <m:degHide m:val="1"/>
                      <m:ctrlPr>
                        <w:rPr>
                          <w:rFonts w:ascii="Cambria Math" w:hAnsi="Cambria Math" w:cstheme="minorHAnsi"/>
                          <w:b/>
                          <w:i/>
                          <w:shd w:val="clear" w:color="auto" w:fill="FFFFFF" w:themeFill="background1"/>
                        </w:rPr>
                      </m:ctrlPr>
                    </m:radPr>
                    <m:deg/>
                    <m:e>
                      <m:r>
                        <m:rPr>
                          <m:sty m:val="bi"/>
                        </m:rPr>
                        <w:rPr>
                          <w:rFonts w:ascii="Cambria Math" w:hAnsi="Cambria Math" w:cstheme="minorHAnsi"/>
                        </w:rPr>
                        <m:t>2</m:t>
                      </m:r>
                    </m:e>
                  </m:rad>
                </m:den>
              </m:f>
            </m:oMath>
          </w:p>
        </w:tc>
      </w:tr>
    </w:tbl>
    <w:p w:rsidR="00452E5C" w:rsidRDefault="00454751" w:rsidP="00452E5C">
      <w:pPr>
        <w:pStyle w:val="Paragraphedeliste"/>
        <w:numPr>
          <w:ilvl w:val="1"/>
          <w:numId w:val="3"/>
        </w:numPr>
        <w:tabs>
          <w:tab w:val="left" w:pos="3140"/>
        </w:tabs>
        <w:spacing w:before="120" w:after="0" w:line="240" w:lineRule="auto"/>
        <w:ind w:left="426" w:right="-13"/>
        <w:jc w:val="both"/>
        <w:rPr>
          <w:rFonts w:cs="Calibri"/>
        </w:rPr>
      </w:pPr>
      <w:r>
        <w:rPr>
          <w:rFonts w:cs="Calibri"/>
        </w:rPr>
        <w:t>Vérifier par un calcul</w:t>
      </w:r>
      <w:r w:rsidR="00452E5C">
        <w:rPr>
          <w:rFonts w:cs="Calibri"/>
        </w:rPr>
        <w:t xml:space="preserve"> que</w:t>
      </w:r>
      <w:r>
        <w:rPr>
          <w:rFonts w:cs="Calibri"/>
        </w:rPr>
        <w:t xml:space="preserve"> : </w:t>
      </w:r>
      <m:oMath>
        <m:r>
          <w:rPr>
            <w:rFonts w:ascii="Cambria Math" w:hAnsi="Cambria Math" w:cstheme="minorHAnsi"/>
          </w:rPr>
          <m:t>U</m:t>
        </m:r>
        <m:d>
          <m:dPr>
            <m:ctrlPr>
              <w:rPr>
                <w:rFonts w:ascii="Cambria Math" w:hAnsi="Cambria Math" w:cstheme="minorHAnsi"/>
                <w:i/>
              </w:rPr>
            </m:ctrlPr>
          </m:dPr>
          <m:e>
            <m:r>
              <w:rPr>
                <w:rFonts w:ascii="Cambria Math" w:hAnsi="Cambria Math" w:cstheme="minorHAnsi"/>
              </w:rPr>
              <m:t>acc</m:t>
            </m:r>
          </m:e>
        </m:d>
        <m:r>
          <w:rPr>
            <w:rFonts w:ascii="Cambria Math" w:hAnsi="Cambria Math" w:cstheme="minorHAnsi"/>
          </w:rPr>
          <m:t>≅0,06 m.</m:t>
        </m:r>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oMath>
      <w:r w:rsidR="00452E5C">
        <w:rPr>
          <w:rFonts w:cs="Calibri"/>
        </w:rPr>
        <w:t>.</w:t>
      </w:r>
    </w:p>
    <w:p w:rsidR="00452E5C" w:rsidRPr="007C4106" w:rsidRDefault="00452E5C" w:rsidP="00452E5C">
      <w:pPr>
        <w:tabs>
          <w:tab w:val="left" w:pos="3140"/>
        </w:tabs>
        <w:jc w:val="both"/>
        <w:rPr>
          <w:rFonts w:asciiTheme="minorHAnsi" w:hAnsiTheme="minorHAnsi" w:cs="Calibri"/>
        </w:rPr>
      </w:pPr>
      <w:r w:rsidRPr="007C4106">
        <w:rPr>
          <w:rFonts w:asciiTheme="minorHAnsi" w:hAnsiTheme="minorHAnsi" w:cs="Calibri"/>
        </w:rPr>
        <w:t>………………………………………………………………………………………………………………………………………………………………………………………………………………………………………………………………………………………………………………………………………………</w:t>
      </w:r>
    </w:p>
    <w:p w:rsidR="00452E5C" w:rsidRDefault="00452E5C" w:rsidP="00452E5C">
      <w:pPr>
        <w:pStyle w:val="Paragraphedeliste"/>
        <w:tabs>
          <w:tab w:val="left" w:pos="3140"/>
        </w:tabs>
        <w:spacing w:before="120" w:after="0" w:line="240" w:lineRule="auto"/>
        <w:ind w:left="426" w:right="-13"/>
        <w:jc w:val="both"/>
        <w:rPr>
          <w:rFonts w:cs="Calibri"/>
        </w:rPr>
      </w:pPr>
    </w:p>
    <w:p w:rsidR="00452E5C" w:rsidRDefault="00452E5C" w:rsidP="00452E5C">
      <w:pPr>
        <w:pStyle w:val="Paragraphedeliste"/>
        <w:numPr>
          <w:ilvl w:val="1"/>
          <w:numId w:val="3"/>
        </w:numPr>
        <w:tabs>
          <w:tab w:val="left" w:pos="3140"/>
        </w:tabs>
        <w:spacing w:before="120" w:after="0" w:line="240" w:lineRule="auto"/>
        <w:ind w:left="426" w:right="-13"/>
        <w:jc w:val="both"/>
        <w:rPr>
          <w:rFonts w:cs="Calibri"/>
        </w:rPr>
      </w:pPr>
      <w:r w:rsidRPr="004E5655">
        <w:rPr>
          <w:rFonts w:cs="Calibri"/>
        </w:rPr>
        <w:t xml:space="preserve">Calculer l’incertitude absolue </w:t>
      </w:r>
      <m:oMath>
        <m:r>
          <w:rPr>
            <w:rFonts w:ascii="Cambria Math" w:hAnsi="Cambria Math" w:cstheme="minorHAnsi"/>
          </w:rPr>
          <m:t>U</m:t>
        </m:r>
        <m:d>
          <m:dPr>
            <m:ctrlPr>
              <w:rPr>
                <w:rFonts w:ascii="Cambria Math" w:hAnsi="Cambria Math" w:cstheme="minorHAnsi"/>
                <w:i/>
              </w:rPr>
            </m:ctrlPr>
          </m:dPr>
          <m:e>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1</m:t>
                </m:r>
              </m:sub>
            </m:sSub>
          </m:e>
        </m:d>
      </m:oMath>
      <w:r w:rsidRPr="004E5655">
        <w:rPr>
          <w:rFonts w:cs="Calibri"/>
        </w:rPr>
        <w:t xml:space="preserve"> sur la valeur d</w:t>
      </w:r>
      <w:r>
        <w:rPr>
          <w:rFonts w:cs="Calibri"/>
        </w:rPr>
        <w:t>u rayon du premier cercle. E</w:t>
      </w:r>
      <w:r w:rsidRPr="004E5655">
        <w:rPr>
          <w:rFonts w:cs="Calibri"/>
        </w:rPr>
        <w:t xml:space="preserve">xprimer </w:t>
      </w:r>
      <w:r>
        <w:rPr>
          <w:rFonts w:cs="Calibri"/>
        </w:rPr>
        <w:t xml:space="preserve">ensuite </w:t>
      </w:r>
      <w:r w:rsidRPr="004E5655">
        <w:rPr>
          <w:rFonts w:cs="Calibri"/>
        </w:rPr>
        <w:t xml:space="preserve">le résultat de la mesure de </w:t>
      </w:r>
      <m:oMath>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1</m:t>
            </m:r>
          </m:sub>
        </m:sSub>
      </m:oMath>
      <w:r w:rsidRPr="004E5655">
        <w:rPr>
          <w:rFonts w:cs="Calibri"/>
        </w:rPr>
        <w:t>.</w:t>
      </w:r>
    </w:p>
    <w:p w:rsidR="00452E5C" w:rsidRPr="007C4106" w:rsidRDefault="00452E5C" w:rsidP="00452E5C">
      <w:pPr>
        <w:tabs>
          <w:tab w:val="left" w:pos="3140"/>
        </w:tabs>
        <w:jc w:val="both"/>
        <w:rPr>
          <w:rFonts w:asciiTheme="minorHAnsi" w:hAnsiTheme="minorHAnsi" w:cs="Calibri"/>
        </w:rPr>
      </w:pPr>
      <w:r w:rsidRPr="007C4106">
        <w:rPr>
          <w:rFonts w:asciiTheme="minorHAnsi" w:hAnsiTheme="minorHAnsi" w:cs="Calibri"/>
        </w:rPr>
        <w:t>………………………………………………………………………………………………………………………………………………………………………………………………………………………………………………………………………………………………………………………………………………</w:t>
      </w:r>
    </w:p>
    <w:p w:rsidR="00452E5C" w:rsidRPr="007C4106" w:rsidRDefault="00452E5C" w:rsidP="00452E5C">
      <w:pPr>
        <w:tabs>
          <w:tab w:val="left" w:pos="3140"/>
        </w:tabs>
        <w:jc w:val="both"/>
        <w:rPr>
          <w:rFonts w:asciiTheme="minorHAnsi" w:hAnsiTheme="minorHAnsi" w:cs="Calibri"/>
        </w:rPr>
      </w:pPr>
      <w:r w:rsidRPr="007C4106">
        <w:rPr>
          <w:rFonts w:asciiTheme="minorHAnsi" w:hAnsiTheme="minorHAnsi" w:cs="Calibri"/>
        </w:rPr>
        <w:t>………………………………………………………………………………………………………………………………………………………………………………………………………………………………………………………………………………………………………………………………………………</w:t>
      </w:r>
    </w:p>
    <w:p w:rsidR="00452E5C" w:rsidRPr="007C4106" w:rsidRDefault="00452E5C" w:rsidP="00452E5C">
      <w:pPr>
        <w:tabs>
          <w:tab w:val="left" w:pos="3140"/>
        </w:tabs>
        <w:spacing w:before="120"/>
        <w:ind w:left="66" w:right="-13"/>
        <w:jc w:val="both"/>
        <w:rPr>
          <w:rFonts w:cs="Calibri"/>
        </w:rPr>
      </w:pPr>
    </w:p>
    <w:p w:rsidR="00452E5C" w:rsidRDefault="00452E5C" w:rsidP="00452E5C">
      <w:pPr>
        <w:pStyle w:val="Paragraphedeliste"/>
        <w:numPr>
          <w:ilvl w:val="1"/>
          <w:numId w:val="3"/>
        </w:numPr>
        <w:tabs>
          <w:tab w:val="left" w:pos="3140"/>
        </w:tabs>
        <w:spacing w:before="120" w:after="0" w:line="240" w:lineRule="auto"/>
        <w:ind w:left="426" w:right="-13"/>
        <w:jc w:val="both"/>
        <w:rPr>
          <w:rFonts w:cs="Calibri"/>
        </w:rPr>
      </w:pPr>
      <w:r w:rsidRPr="004E5655">
        <w:rPr>
          <w:rFonts w:cs="Calibri"/>
        </w:rPr>
        <w:t xml:space="preserve">Calculer l’incertitude absolue </w:t>
      </w:r>
      <m:oMath>
        <m:r>
          <w:rPr>
            <w:rFonts w:ascii="Cambria Math" w:hAnsi="Cambria Math" w:cstheme="minorHAnsi"/>
          </w:rPr>
          <m:t>U</m:t>
        </m:r>
        <m:d>
          <m:dPr>
            <m:ctrlPr>
              <w:rPr>
                <w:rFonts w:ascii="Cambria Math" w:hAnsi="Cambria Math" w:cstheme="minorHAnsi"/>
                <w:i/>
              </w:rPr>
            </m:ctrlPr>
          </m:dPr>
          <m:e>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hAnsi="Cambria Math" w:cstheme="minorHAnsi"/>
                  </w:rPr>
                  <m:t>2</m:t>
                </m:r>
              </m:sub>
            </m:sSub>
          </m:e>
        </m:d>
      </m:oMath>
      <w:r w:rsidRPr="004E5655">
        <w:rPr>
          <w:rFonts w:cs="Calibri"/>
        </w:rPr>
        <w:t xml:space="preserve"> sur la valeur </w:t>
      </w:r>
      <w:r>
        <w:rPr>
          <w:rFonts w:cs="Calibri"/>
        </w:rPr>
        <w:t>du rayon du second cercle. E</w:t>
      </w:r>
      <w:r w:rsidRPr="004E5655">
        <w:rPr>
          <w:rFonts w:cs="Calibri"/>
        </w:rPr>
        <w:t xml:space="preserve">xprimer </w:t>
      </w:r>
      <w:r>
        <w:rPr>
          <w:rFonts w:cs="Calibri"/>
        </w:rPr>
        <w:t xml:space="preserve">ensuite </w:t>
      </w:r>
      <w:r w:rsidRPr="004E5655">
        <w:rPr>
          <w:rFonts w:cs="Calibri"/>
        </w:rPr>
        <w:t xml:space="preserve">le résultat de la mesure de </w:t>
      </w:r>
      <m:oMath>
        <m:sSub>
          <m:sSubPr>
            <m:ctrlPr>
              <w:rPr>
                <w:rFonts w:ascii="Cambria Math" w:eastAsia="Times New Roman" w:hAnsi="Cambria Math" w:cstheme="minorHAnsi"/>
                <w:i/>
                <w:lang w:eastAsia="fr-FR"/>
              </w:rPr>
            </m:ctrlPr>
          </m:sSubPr>
          <m:e>
            <m:r>
              <w:rPr>
                <w:rFonts w:ascii="Cambria Math" w:hAnsi="Cambria Math" w:cstheme="minorHAnsi"/>
              </w:rPr>
              <m:t>R</m:t>
            </m:r>
          </m:e>
          <m:sub>
            <m:r>
              <w:rPr>
                <w:rFonts w:ascii="Cambria Math" w:eastAsia="Times New Roman" w:hAnsi="Cambria Math" w:cstheme="minorHAnsi"/>
                <w:lang w:eastAsia="fr-FR"/>
              </w:rPr>
              <m:t>2</m:t>
            </m:r>
          </m:sub>
        </m:sSub>
      </m:oMath>
      <w:r w:rsidRPr="004E5655">
        <w:rPr>
          <w:rFonts w:cs="Calibri"/>
        </w:rPr>
        <w:t>.</w:t>
      </w:r>
    </w:p>
    <w:p w:rsidR="00452E5C" w:rsidRPr="007C4106" w:rsidRDefault="00452E5C" w:rsidP="00452E5C">
      <w:pPr>
        <w:tabs>
          <w:tab w:val="left" w:pos="3140"/>
        </w:tabs>
        <w:jc w:val="both"/>
        <w:rPr>
          <w:rFonts w:asciiTheme="minorHAnsi" w:hAnsiTheme="minorHAnsi" w:cs="Calibri"/>
        </w:rPr>
      </w:pPr>
      <w:r w:rsidRPr="007C4106">
        <w:rPr>
          <w:rFonts w:asciiTheme="minorHAnsi" w:hAnsiTheme="minorHAnsi" w:cs="Calibri"/>
        </w:rPr>
        <w:t>………………………………………………………………………………………………………………………………………………………………………………………………………………………………………………………………………………………………………………………………………………</w:t>
      </w:r>
    </w:p>
    <w:p w:rsidR="00452E5C" w:rsidRPr="007C4106" w:rsidRDefault="00452E5C" w:rsidP="00452E5C">
      <w:pPr>
        <w:tabs>
          <w:tab w:val="left" w:pos="3140"/>
        </w:tabs>
        <w:jc w:val="both"/>
        <w:rPr>
          <w:rFonts w:asciiTheme="minorHAnsi" w:hAnsiTheme="minorHAnsi" w:cs="Calibri"/>
        </w:rPr>
      </w:pPr>
      <w:r w:rsidRPr="007C4106">
        <w:rPr>
          <w:rFonts w:asciiTheme="minorHAnsi" w:hAnsiTheme="minorHAnsi" w:cs="Calibri"/>
        </w:rPr>
        <w:t>………………………………………………………………………………………………………………………………………………………………………………………………………………………………………………………………………………………………………………………………………………</w:t>
      </w:r>
    </w:p>
    <w:p w:rsidR="00452E5C" w:rsidRPr="004E5655" w:rsidRDefault="00452E5C" w:rsidP="00452E5C">
      <w:pPr>
        <w:pStyle w:val="Paragraphedeliste"/>
        <w:spacing w:after="0"/>
        <w:ind w:left="426" w:right="5092"/>
        <w:rPr>
          <w:rFonts w:cs="Calibri"/>
        </w:rPr>
      </w:pPr>
    </w:p>
    <w:p w:rsidR="00452E5C" w:rsidRPr="004E5655" w:rsidRDefault="00452E5C" w:rsidP="00452E5C">
      <w:pPr>
        <w:pStyle w:val="Paragraphedeliste"/>
        <w:numPr>
          <w:ilvl w:val="1"/>
          <w:numId w:val="3"/>
        </w:numPr>
        <w:tabs>
          <w:tab w:val="left" w:pos="3140"/>
        </w:tabs>
        <w:spacing w:before="120" w:after="0" w:line="240" w:lineRule="auto"/>
        <w:ind w:left="426" w:right="-13"/>
        <w:jc w:val="both"/>
        <w:rPr>
          <w:rFonts w:cs="Calibri"/>
        </w:rPr>
      </w:pPr>
      <w:r>
        <w:rPr>
          <w:rFonts w:cs="Calibri"/>
        </w:rPr>
        <w:t xml:space="preserve">En déduire graphiquement, sur le patron utilisé pour les mesures, </w:t>
      </w:r>
      <w:r w:rsidRPr="004E5655">
        <w:rPr>
          <w:rFonts w:cs="Calibri"/>
        </w:rPr>
        <w:t>la zone dans laquelle l’accél</w:t>
      </w:r>
      <w:r>
        <w:rPr>
          <w:rFonts w:cs="Calibri"/>
        </w:rPr>
        <w:t>éromètre se trouve</w:t>
      </w:r>
      <w:r w:rsidRPr="004E5655">
        <w:rPr>
          <w:rFonts w:cs="Calibri"/>
        </w:rPr>
        <w:t>.</w:t>
      </w:r>
    </w:p>
    <w:p w:rsidR="00452E5C" w:rsidRDefault="00452E5C" w:rsidP="00452E5C">
      <w:pPr>
        <w:pBdr>
          <w:bottom w:val="single" w:sz="12" w:space="1" w:color="auto"/>
        </w:pBdr>
        <w:tabs>
          <w:tab w:val="left" w:pos="3140"/>
        </w:tabs>
        <w:jc w:val="both"/>
        <w:rPr>
          <w:rFonts w:asciiTheme="minorHAnsi" w:hAnsiTheme="minorHAnsi" w:cstheme="minorHAnsi"/>
          <w:b/>
          <w:i/>
          <w:sz w:val="28"/>
          <w:szCs w:val="28"/>
        </w:rPr>
      </w:pPr>
    </w:p>
    <w:p w:rsidR="00452E5C" w:rsidRDefault="00452E5C" w:rsidP="00452E5C">
      <w:pPr>
        <w:pBdr>
          <w:bottom w:val="single" w:sz="12" w:space="1" w:color="auto"/>
        </w:pBdr>
        <w:tabs>
          <w:tab w:val="left" w:pos="3140"/>
        </w:tabs>
        <w:jc w:val="both"/>
        <w:rPr>
          <w:rFonts w:asciiTheme="minorHAnsi" w:hAnsiTheme="minorHAnsi" w:cstheme="minorHAnsi"/>
          <w:b/>
          <w:i/>
          <w:sz w:val="28"/>
          <w:szCs w:val="28"/>
        </w:rPr>
      </w:pPr>
    </w:p>
    <w:p w:rsidR="00452E5C" w:rsidRPr="00CB5C99" w:rsidRDefault="00452E5C" w:rsidP="00452E5C">
      <w:pPr>
        <w:pBdr>
          <w:bottom w:val="single" w:sz="12" w:space="1" w:color="auto"/>
        </w:pBdr>
        <w:tabs>
          <w:tab w:val="left" w:pos="3140"/>
        </w:tabs>
        <w:jc w:val="both"/>
        <w:rPr>
          <w:rFonts w:asciiTheme="minorHAnsi" w:hAnsiTheme="minorHAnsi" w:cstheme="minorHAnsi"/>
          <w:b/>
          <w:sz w:val="28"/>
          <w:szCs w:val="28"/>
        </w:rPr>
      </w:pPr>
      <w:r w:rsidRPr="00CB5C99">
        <w:rPr>
          <w:rFonts w:asciiTheme="minorHAnsi" w:hAnsiTheme="minorHAnsi" w:cstheme="minorHAnsi"/>
          <w:b/>
          <w:sz w:val="28"/>
          <w:szCs w:val="28"/>
        </w:rPr>
        <w:t>BILAN DE L’EXPERIMENTATION</w:t>
      </w:r>
    </w:p>
    <w:p w:rsidR="00452E5C" w:rsidRDefault="00452E5C" w:rsidP="00452E5C">
      <w:pPr>
        <w:tabs>
          <w:tab w:val="left" w:pos="3140"/>
        </w:tabs>
        <w:jc w:val="both"/>
        <w:rPr>
          <w:rFonts w:asciiTheme="minorHAnsi" w:hAnsiTheme="minorHAnsi" w:cstheme="minorHAnsi"/>
          <w:sz w:val="22"/>
          <w:szCs w:val="22"/>
        </w:rPr>
      </w:pPr>
    </w:p>
    <w:p w:rsidR="00452E5C" w:rsidRDefault="00452E5C" w:rsidP="00536F58">
      <w:pPr>
        <w:pStyle w:val="Paragraphedeliste"/>
        <w:numPr>
          <w:ilvl w:val="0"/>
          <w:numId w:val="7"/>
        </w:numPr>
        <w:tabs>
          <w:tab w:val="left" w:pos="3140"/>
        </w:tabs>
        <w:spacing w:after="0"/>
        <w:ind w:left="426"/>
        <w:jc w:val="both"/>
        <w:rPr>
          <w:rFonts w:asciiTheme="minorHAnsi" w:hAnsiTheme="minorHAnsi" w:cstheme="minorHAnsi"/>
        </w:rPr>
      </w:pPr>
      <w:r>
        <w:rPr>
          <w:rFonts w:asciiTheme="minorHAnsi" w:hAnsiTheme="minorHAnsi" w:cstheme="minorHAnsi"/>
        </w:rPr>
        <w:t>Afin de vérifier la c</w:t>
      </w:r>
      <w:r w:rsidRPr="00F6347E">
        <w:rPr>
          <w:rFonts w:asciiTheme="minorHAnsi" w:hAnsiTheme="minorHAnsi" w:cstheme="minorHAnsi"/>
        </w:rPr>
        <w:t>ohérence des résultats ob</w:t>
      </w:r>
      <w:r>
        <w:rPr>
          <w:rFonts w:asciiTheme="minorHAnsi" w:hAnsiTheme="minorHAnsi" w:cstheme="minorHAnsi"/>
        </w:rPr>
        <w:t>tenus par chacune des méthodes, superposer sur une vitre le schéma du smartphone réalisé au III.c) avec la méthode A, et le patron sur lequel vous venez d’appliquer la méthode B. Les deux zones se recouvrent-elles ?</w:t>
      </w:r>
    </w:p>
    <w:p w:rsidR="00452E5C" w:rsidRPr="00F6347E" w:rsidRDefault="00452E5C" w:rsidP="00452E5C">
      <w:pPr>
        <w:spacing w:line="276" w:lineRule="auto"/>
        <w:jc w:val="both"/>
        <w:rPr>
          <w:rFonts w:asciiTheme="minorHAnsi" w:hAnsiTheme="minorHAnsi" w:cs="Calibri"/>
        </w:rPr>
      </w:pPr>
      <w:r w:rsidRPr="00F6347E">
        <w:rPr>
          <w:rFonts w:asciiTheme="minorHAnsi" w:hAnsiTheme="minorHAnsi" w:cs="Calibri"/>
        </w:rPr>
        <w:t>………………………………………………………………………………………………………………………………………………………………………………………………………………………………………………………………………………………………………………………………………………………………………………………………………………………………………………………………………………………………………………………</w:t>
      </w:r>
    </w:p>
    <w:p w:rsidR="00452E5C" w:rsidRDefault="00452E5C" w:rsidP="00452E5C">
      <w:pPr>
        <w:tabs>
          <w:tab w:val="left" w:pos="3140"/>
        </w:tabs>
        <w:spacing w:line="276" w:lineRule="auto"/>
        <w:jc w:val="both"/>
        <w:rPr>
          <w:rFonts w:asciiTheme="minorHAnsi" w:hAnsiTheme="minorHAnsi" w:cstheme="minorHAnsi"/>
          <w:sz w:val="22"/>
          <w:szCs w:val="22"/>
        </w:rPr>
      </w:pPr>
    </w:p>
    <w:p w:rsidR="00452E5C" w:rsidRDefault="00452E5C" w:rsidP="00452E5C">
      <w:pPr>
        <w:tabs>
          <w:tab w:val="left" w:pos="3140"/>
        </w:tabs>
        <w:spacing w:line="276" w:lineRule="auto"/>
        <w:jc w:val="both"/>
        <w:rPr>
          <w:rFonts w:asciiTheme="minorHAnsi" w:hAnsiTheme="minorHAnsi" w:cstheme="minorHAnsi"/>
          <w:sz w:val="22"/>
          <w:szCs w:val="22"/>
        </w:rPr>
      </w:pPr>
    </w:p>
    <w:p w:rsidR="00452E5C" w:rsidRPr="00F6347E" w:rsidRDefault="00452E5C" w:rsidP="00536F58">
      <w:pPr>
        <w:pStyle w:val="Paragraphedeliste"/>
        <w:numPr>
          <w:ilvl w:val="0"/>
          <w:numId w:val="7"/>
        </w:numPr>
        <w:tabs>
          <w:tab w:val="left" w:pos="3140"/>
        </w:tabs>
        <w:spacing w:after="0"/>
        <w:ind w:left="426"/>
        <w:jc w:val="both"/>
        <w:rPr>
          <w:rFonts w:asciiTheme="minorHAnsi" w:hAnsiTheme="minorHAnsi" w:cstheme="minorHAnsi"/>
        </w:rPr>
      </w:pPr>
      <w:r w:rsidRPr="00F6347E">
        <w:rPr>
          <w:rFonts w:asciiTheme="minorHAnsi" w:hAnsiTheme="minorHAnsi" w:cstheme="minorHAnsi"/>
        </w:rPr>
        <w:t>Analyser les deux procédés de façon critique</w:t>
      </w:r>
      <w:r>
        <w:rPr>
          <w:rFonts w:asciiTheme="minorHAnsi" w:hAnsiTheme="minorHAnsi" w:cstheme="minorHAnsi"/>
        </w:rPr>
        <w:t>.</w:t>
      </w:r>
    </w:p>
    <w:p w:rsidR="00452E5C" w:rsidRPr="00F6347E" w:rsidRDefault="00452E5C" w:rsidP="00452E5C">
      <w:pPr>
        <w:spacing w:line="276" w:lineRule="auto"/>
        <w:jc w:val="both"/>
        <w:rPr>
          <w:rFonts w:asciiTheme="minorHAnsi" w:hAnsiTheme="minorHAnsi" w:cs="Calibri"/>
        </w:rPr>
      </w:pPr>
      <w:r w:rsidRPr="00F6347E">
        <w:rPr>
          <w:rFonts w:asciiTheme="minorHAnsi" w:hAnsiTheme="minorHAnsi" w:cs="Calibri"/>
        </w:rPr>
        <w:t>………………………………………………………………………………………………………………………………………………………………………………………………………………………………………………………………………………………………………………………………………………………………………………………………………………………………………………………………………………………………………………………</w:t>
      </w:r>
    </w:p>
    <w:p w:rsidR="00452E5C" w:rsidRDefault="00452E5C" w:rsidP="00452E5C">
      <w:pPr>
        <w:tabs>
          <w:tab w:val="left" w:pos="3140"/>
        </w:tabs>
        <w:spacing w:line="276" w:lineRule="auto"/>
        <w:jc w:val="both"/>
        <w:rPr>
          <w:rFonts w:asciiTheme="minorHAnsi" w:hAnsiTheme="minorHAnsi" w:cstheme="minorHAnsi"/>
          <w:sz w:val="22"/>
          <w:szCs w:val="22"/>
        </w:rPr>
      </w:pPr>
    </w:p>
    <w:p w:rsidR="00452E5C" w:rsidRPr="00F6347E" w:rsidRDefault="00452E5C" w:rsidP="00452E5C">
      <w:pPr>
        <w:tabs>
          <w:tab w:val="left" w:pos="3140"/>
        </w:tabs>
        <w:spacing w:line="276" w:lineRule="auto"/>
        <w:jc w:val="both"/>
        <w:rPr>
          <w:rFonts w:asciiTheme="minorHAnsi" w:hAnsiTheme="minorHAnsi" w:cstheme="minorHAnsi"/>
          <w:sz w:val="22"/>
          <w:szCs w:val="22"/>
        </w:rPr>
      </w:pPr>
    </w:p>
    <w:p w:rsidR="00452E5C" w:rsidRPr="00F6347E" w:rsidRDefault="00452E5C" w:rsidP="00536F58">
      <w:pPr>
        <w:pStyle w:val="Paragraphedeliste"/>
        <w:numPr>
          <w:ilvl w:val="0"/>
          <w:numId w:val="7"/>
        </w:numPr>
        <w:tabs>
          <w:tab w:val="left" w:pos="3140"/>
        </w:tabs>
        <w:spacing w:after="0"/>
        <w:ind w:left="426"/>
        <w:jc w:val="both"/>
        <w:rPr>
          <w:rFonts w:asciiTheme="minorHAnsi" w:hAnsiTheme="minorHAnsi" w:cstheme="minorHAnsi"/>
        </w:rPr>
      </w:pPr>
      <w:r w:rsidRPr="00F6347E">
        <w:rPr>
          <w:rFonts w:asciiTheme="minorHAnsi" w:hAnsiTheme="minorHAnsi" w:cstheme="minorHAnsi"/>
        </w:rPr>
        <w:t>Faire des propositions pour améliorer la démarche.</w:t>
      </w:r>
    </w:p>
    <w:p w:rsidR="00452E5C" w:rsidRDefault="00452E5C" w:rsidP="00452E5C">
      <w:pPr>
        <w:spacing w:line="276" w:lineRule="auto"/>
        <w:jc w:val="both"/>
        <w:rPr>
          <w:rFonts w:asciiTheme="minorHAnsi" w:hAnsiTheme="minorHAnsi" w:cs="Calibri"/>
        </w:rPr>
      </w:pPr>
      <w:r w:rsidRPr="00F6347E">
        <w:rPr>
          <w:rFonts w:asciiTheme="minorHAnsi" w:hAnsiTheme="minorHAnsi" w:cs="Calibri"/>
        </w:rPr>
        <w:t>………………………………………………………………………………………………………………………………………………………………………………………………………………………………………………………………………………………………………………………………………………………………………………………………………………………………………………………………………………………………………………………</w:t>
      </w:r>
    </w:p>
    <w:p w:rsidR="00454751" w:rsidRDefault="00454751" w:rsidP="00452E5C">
      <w:pPr>
        <w:spacing w:line="276" w:lineRule="auto"/>
        <w:jc w:val="both"/>
        <w:rPr>
          <w:rFonts w:asciiTheme="minorHAnsi" w:hAnsiTheme="minorHAnsi" w:cs="Calibri"/>
        </w:rPr>
      </w:pPr>
    </w:p>
    <w:p w:rsidR="00454751" w:rsidRPr="00F6347E" w:rsidRDefault="00454751" w:rsidP="00452E5C">
      <w:pPr>
        <w:spacing w:line="276" w:lineRule="auto"/>
        <w:jc w:val="both"/>
        <w:rPr>
          <w:rFonts w:asciiTheme="minorHAnsi" w:hAnsiTheme="minorHAnsi" w:cs="Calibri"/>
        </w:rPr>
      </w:pPr>
    </w:p>
    <w:tbl>
      <w:tblPr>
        <w:tblStyle w:val="Grilledutableau"/>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098"/>
        <w:gridCol w:w="5369"/>
      </w:tblGrid>
      <w:tr w:rsidR="00454751" w:rsidTr="00454751">
        <w:tc>
          <w:tcPr>
            <w:tcW w:w="5098" w:type="dxa"/>
          </w:tcPr>
          <w:p w:rsidR="00454751" w:rsidRPr="00121D2E" w:rsidRDefault="00454751" w:rsidP="00536F58">
            <w:pPr>
              <w:pStyle w:val="Paragraphedeliste"/>
              <w:numPr>
                <w:ilvl w:val="0"/>
                <w:numId w:val="7"/>
              </w:numPr>
              <w:tabs>
                <w:tab w:val="left" w:pos="3140"/>
              </w:tabs>
              <w:ind w:left="313"/>
              <w:jc w:val="both"/>
              <w:rPr>
                <w:rFonts w:asciiTheme="minorHAnsi" w:hAnsiTheme="minorHAnsi" w:cs="Calibri"/>
                <w:i/>
                <w:sz w:val="20"/>
                <w:szCs w:val="20"/>
              </w:rPr>
            </w:pPr>
            <w:r w:rsidRPr="00121D2E">
              <w:rPr>
                <w:rFonts w:asciiTheme="minorHAnsi" w:hAnsiTheme="minorHAnsi" w:cs="Calibri"/>
              </w:rPr>
              <w:t>Sur le document  </w:t>
            </w:r>
            <w:r w:rsidRPr="00121D2E">
              <w:rPr>
                <w:rFonts w:asciiTheme="minorHAnsi" w:hAnsiTheme="minorHAnsi" w:cs="Calibri"/>
                <w:b/>
                <w:u w:val="thick"/>
              </w:rPr>
              <w:t>Framacalc</w:t>
            </w:r>
            <w:r w:rsidRPr="00121D2E">
              <w:rPr>
                <w:rFonts w:asciiTheme="minorHAnsi" w:hAnsiTheme="minorHAnsi" w:cs="Calibri"/>
              </w:rPr>
              <w:t>  collaboratif, placez à l’aide d’une croix la position supposée du capteur dans votre smartphone. Indiquez également les références de votre appareil :</w:t>
            </w:r>
          </w:p>
          <w:p w:rsidR="00454751" w:rsidRPr="00121D2E" w:rsidRDefault="00DA1998" w:rsidP="00454751">
            <w:pPr>
              <w:pStyle w:val="Paragraphedeliste"/>
              <w:tabs>
                <w:tab w:val="left" w:pos="3140"/>
              </w:tabs>
              <w:ind w:left="313"/>
              <w:rPr>
                <w:rFonts w:asciiTheme="minorHAnsi" w:hAnsiTheme="minorHAnsi" w:cs="Calibri"/>
                <w:i/>
                <w:sz w:val="20"/>
                <w:szCs w:val="20"/>
              </w:rPr>
            </w:pPr>
            <w:hyperlink r:id="rId24" w:history="1">
              <w:r w:rsidR="00454751" w:rsidRPr="00121D2E">
                <w:rPr>
                  <w:rStyle w:val="Lienhypertexte"/>
                  <w:rFonts w:asciiTheme="minorHAnsi" w:hAnsiTheme="minorHAnsi" w:cs="Calibri"/>
                  <w:i/>
                  <w:sz w:val="20"/>
                  <w:szCs w:val="20"/>
                </w:rPr>
                <w:t>https://framacalc.org/accelerometre_de_smartphone</w:t>
              </w:r>
            </w:hyperlink>
          </w:p>
          <w:p w:rsidR="00454751" w:rsidRDefault="00454751" w:rsidP="00454751">
            <w:pPr>
              <w:tabs>
                <w:tab w:val="left" w:pos="3140"/>
              </w:tabs>
              <w:spacing w:line="276" w:lineRule="auto"/>
              <w:jc w:val="both"/>
              <w:rPr>
                <w:rFonts w:asciiTheme="minorHAnsi" w:hAnsiTheme="minorHAnsi" w:cs="Calibri"/>
              </w:rPr>
            </w:pPr>
            <w:r>
              <w:rPr>
                <w:rFonts w:asciiTheme="minorHAnsi" w:hAnsiTheme="minorHAnsi" w:cs="Calibri"/>
                <w:noProof/>
              </w:rPr>
              <w:drawing>
                <wp:anchor distT="0" distB="0" distL="114300" distR="114300" simplePos="0" relativeHeight="251682816" behindDoc="0" locked="0" layoutInCell="1" allowOverlap="1">
                  <wp:simplePos x="0" y="0"/>
                  <wp:positionH relativeFrom="margin">
                    <wp:posOffset>1317840</wp:posOffset>
                  </wp:positionH>
                  <wp:positionV relativeFrom="paragraph">
                    <wp:posOffset>25783</wp:posOffset>
                  </wp:positionV>
                  <wp:extent cx="885825" cy="885825"/>
                  <wp:effectExtent l="0" t="0" r="9525"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tic_qr_code_without_logo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rsidR="00454751" w:rsidRDefault="00454751" w:rsidP="00454751">
            <w:pPr>
              <w:tabs>
                <w:tab w:val="left" w:pos="3140"/>
              </w:tabs>
              <w:spacing w:line="276" w:lineRule="auto"/>
              <w:jc w:val="both"/>
              <w:rPr>
                <w:rFonts w:asciiTheme="minorHAnsi" w:hAnsiTheme="minorHAnsi" w:cs="Calibri"/>
              </w:rPr>
            </w:pPr>
          </w:p>
          <w:p w:rsidR="00454751" w:rsidRDefault="00454751" w:rsidP="00454751">
            <w:pPr>
              <w:tabs>
                <w:tab w:val="left" w:pos="3140"/>
              </w:tabs>
              <w:spacing w:line="276" w:lineRule="auto"/>
              <w:jc w:val="both"/>
              <w:rPr>
                <w:rFonts w:asciiTheme="minorHAnsi" w:hAnsiTheme="minorHAnsi" w:cs="Calibri"/>
              </w:rPr>
            </w:pPr>
          </w:p>
          <w:p w:rsidR="00454751" w:rsidRDefault="00454751" w:rsidP="00452E5C">
            <w:pPr>
              <w:tabs>
                <w:tab w:val="left" w:pos="3140"/>
              </w:tabs>
              <w:spacing w:line="276" w:lineRule="auto"/>
              <w:jc w:val="both"/>
              <w:rPr>
                <w:rFonts w:asciiTheme="minorHAnsi" w:hAnsiTheme="minorHAnsi" w:cs="Calibri"/>
              </w:rPr>
            </w:pPr>
          </w:p>
        </w:tc>
        <w:tc>
          <w:tcPr>
            <w:tcW w:w="5369" w:type="dxa"/>
          </w:tcPr>
          <w:p w:rsidR="00454751" w:rsidRPr="00121D2E" w:rsidRDefault="00454751" w:rsidP="00536F58">
            <w:pPr>
              <w:pStyle w:val="Paragraphedeliste"/>
              <w:numPr>
                <w:ilvl w:val="0"/>
                <w:numId w:val="7"/>
              </w:numPr>
              <w:tabs>
                <w:tab w:val="left" w:pos="3140"/>
              </w:tabs>
              <w:spacing w:after="0"/>
              <w:ind w:right="130"/>
              <w:jc w:val="both"/>
              <w:rPr>
                <w:rFonts w:asciiTheme="minorHAnsi" w:hAnsiTheme="minorHAnsi" w:cs="Calibri"/>
              </w:rPr>
            </w:pPr>
            <w:r>
              <w:rPr>
                <w:rFonts w:asciiTheme="minorHAnsi" w:hAnsiTheme="minorHAnsi" w:cstheme="minorHAnsi"/>
              </w:rPr>
              <w:t xml:space="preserve">Sur le site </w:t>
            </w:r>
            <w:r w:rsidRPr="002334FF">
              <w:rPr>
                <w:rFonts w:asciiTheme="minorHAnsi" w:hAnsiTheme="minorHAnsi" w:cstheme="minorHAnsi"/>
              </w:rPr>
              <w:t> </w:t>
            </w:r>
            <w:r>
              <w:rPr>
                <w:rFonts w:asciiTheme="minorHAnsi" w:hAnsiTheme="minorHAnsi" w:cstheme="minorHAnsi"/>
                <w:b/>
                <w:u w:val="thick"/>
              </w:rPr>
              <w:t>IFIXIT</w:t>
            </w:r>
            <w:r>
              <w:rPr>
                <w:rFonts w:asciiTheme="minorHAnsi" w:hAnsiTheme="minorHAnsi" w:cstheme="minorHAnsi"/>
              </w:rPr>
              <w:t>,</w:t>
            </w:r>
            <w:r w:rsidRPr="002334FF">
              <w:rPr>
                <w:rFonts w:asciiTheme="minorHAnsi" w:hAnsiTheme="minorHAnsi" w:cstheme="minorHAnsi"/>
              </w:rPr>
              <w:t xml:space="preserve"> vérifier </w:t>
            </w:r>
            <w:r>
              <w:rPr>
                <w:rFonts w:asciiTheme="minorHAnsi" w:hAnsiTheme="minorHAnsi" w:cstheme="minorHAnsi"/>
              </w:rPr>
              <w:t xml:space="preserve">finalement </w:t>
            </w:r>
            <w:r w:rsidRPr="002334FF">
              <w:rPr>
                <w:rFonts w:asciiTheme="minorHAnsi" w:hAnsiTheme="minorHAnsi" w:cstheme="minorHAnsi"/>
              </w:rPr>
              <w:t xml:space="preserve">la position réelle de l’accéléromètre </w:t>
            </w:r>
            <w:r>
              <w:rPr>
                <w:rFonts w:asciiTheme="minorHAnsi" w:hAnsiTheme="minorHAnsi" w:cstheme="minorHAnsi"/>
              </w:rPr>
              <w:t>de votre smartphone en saisissant l</w:t>
            </w:r>
            <w:r w:rsidRPr="002334FF">
              <w:rPr>
                <w:rFonts w:asciiTheme="minorHAnsi" w:hAnsiTheme="minorHAnsi" w:cstheme="minorHAnsi"/>
              </w:rPr>
              <w:t>es</w:t>
            </w:r>
            <w:r>
              <w:rPr>
                <w:rFonts w:asciiTheme="minorHAnsi" w:hAnsiTheme="minorHAnsi" w:cstheme="minorHAnsi"/>
              </w:rPr>
              <w:t xml:space="preserve"> références de l’</w:t>
            </w:r>
            <w:r w:rsidRPr="002334FF">
              <w:rPr>
                <w:rFonts w:asciiTheme="minorHAnsi" w:hAnsiTheme="minorHAnsi" w:cstheme="minorHAnsi"/>
              </w:rPr>
              <w:t>appareil</w:t>
            </w:r>
            <w:r>
              <w:rPr>
                <w:rFonts w:asciiTheme="minorHAnsi" w:hAnsiTheme="minorHAnsi" w:cstheme="minorHAnsi"/>
              </w:rPr>
              <w:t> :</w:t>
            </w:r>
          </w:p>
          <w:p w:rsidR="00454751" w:rsidRDefault="00DA1998" w:rsidP="00454751">
            <w:pPr>
              <w:pStyle w:val="Paragraphedeliste"/>
              <w:tabs>
                <w:tab w:val="left" w:pos="3140"/>
              </w:tabs>
              <w:spacing w:after="0"/>
              <w:ind w:left="743" w:right="130"/>
              <w:rPr>
                <w:rStyle w:val="Lienhypertexte"/>
                <w:rFonts w:asciiTheme="minorHAnsi" w:hAnsiTheme="minorHAnsi" w:cs="Calibri"/>
                <w:i/>
                <w:sz w:val="20"/>
                <w:szCs w:val="20"/>
              </w:rPr>
            </w:pPr>
            <w:hyperlink r:id="rId26" w:history="1">
              <w:r w:rsidR="00454751" w:rsidRPr="00A276E6">
                <w:rPr>
                  <w:rStyle w:val="Lienhypertexte"/>
                  <w:rFonts w:asciiTheme="minorHAnsi" w:hAnsiTheme="minorHAnsi" w:cs="Calibri"/>
                  <w:i/>
                  <w:sz w:val="20"/>
                  <w:szCs w:val="20"/>
                </w:rPr>
                <w:t>https://fr.ifixit.com/</w:t>
              </w:r>
            </w:hyperlink>
          </w:p>
          <w:p w:rsidR="00454751" w:rsidRDefault="00454751" w:rsidP="00454751">
            <w:pPr>
              <w:pStyle w:val="Paragraphedeliste"/>
              <w:tabs>
                <w:tab w:val="left" w:pos="3140"/>
              </w:tabs>
              <w:spacing w:after="0"/>
              <w:ind w:left="743" w:right="130"/>
              <w:rPr>
                <w:rFonts w:asciiTheme="minorHAnsi" w:hAnsiTheme="minorHAnsi" w:cs="Calibri"/>
                <w:i/>
                <w:sz w:val="20"/>
                <w:szCs w:val="20"/>
              </w:rPr>
            </w:pPr>
          </w:p>
          <w:p w:rsidR="00454751" w:rsidRDefault="00454751" w:rsidP="00454751">
            <w:pPr>
              <w:spacing w:line="276" w:lineRule="auto"/>
              <w:jc w:val="both"/>
              <w:rPr>
                <w:rFonts w:asciiTheme="minorHAnsi" w:hAnsiTheme="minorHAnsi" w:cs="Calibri"/>
              </w:rPr>
            </w:pPr>
            <w:r>
              <w:rPr>
                <w:rFonts w:asciiTheme="minorHAnsi" w:hAnsiTheme="minorHAnsi" w:cstheme="minorHAnsi"/>
                <w:noProof/>
              </w:rPr>
              <w:drawing>
                <wp:anchor distT="0" distB="0" distL="114300" distR="114300" simplePos="0" relativeHeight="251684864" behindDoc="1" locked="0" layoutInCell="1" allowOverlap="1">
                  <wp:simplePos x="0" y="0"/>
                  <wp:positionH relativeFrom="margin">
                    <wp:posOffset>1186975</wp:posOffset>
                  </wp:positionH>
                  <wp:positionV relativeFrom="paragraph">
                    <wp:posOffset>151901</wp:posOffset>
                  </wp:positionV>
                  <wp:extent cx="915670" cy="91567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ic_qr_code_without_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5670" cy="915670"/>
                          </a:xfrm>
                          <a:prstGeom prst="rect">
                            <a:avLst/>
                          </a:prstGeom>
                        </pic:spPr>
                      </pic:pic>
                    </a:graphicData>
                  </a:graphic>
                </wp:anchor>
              </w:drawing>
            </w:r>
          </w:p>
          <w:p w:rsidR="00454751" w:rsidRDefault="00454751" w:rsidP="00454751">
            <w:pPr>
              <w:spacing w:line="276" w:lineRule="auto"/>
              <w:jc w:val="both"/>
              <w:rPr>
                <w:rFonts w:asciiTheme="minorHAnsi" w:hAnsiTheme="minorHAnsi" w:cs="Calibri"/>
              </w:rPr>
            </w:pPr>
          </w:p>
          <w:p w:rsidR="00454751" w:rsidRDefault="00454751" w:rsidP="00454751">
            <w:pPr>
              <w:spacing w:line="276" w:lineRule="auto"/>
              <w:ind w:right="271"/>
              <w:jc w:val="both"/>
              <w:rPr>
                <w:rFonts w:asciiTheme="minorHAnsi" w:hAnsiTheme="minorHAnsi" w:cstheme="minorHAnsi"/>
              </w:rPr>
            </w:pPr>
          </w:p>
          <w:p w:rsidR="00454751" w:rsidRDefault="00454751" w:rsidP="00454751">
            <w:pPr>
              <w:spacing w:line="276" w:lineRule="auto"/>
              <w:jc w:val="both"/>
              <w:rPr>
                <w:rFonts w:asciiTheme="minorHAnsi" w:hAnsiTheme="minorHAnsi" w:cstheme="minorHAnsi"/>
              </w:rPr>
            </w:pPr>
          </w:p>
          <w:p w:rsidR="00454751" w:rsidRDefault="00454751" w:rsidP="00454751">
            <w:pPr>
              <w:spacing w:line="276" w:lineRule="auto"/>
              <w:jc w:val="both"/>
              <w:rPr>
                <w:rFonts w:asciiTheme="minorHAnsi" w:hAnsiTheme="minorHAnsi" w:cstheme="minorHAnsi"/>
              </w:rPr>
            </w:pPr>
          </w:p>
          <w:p w:rsidR="00454751" w:rsidRPr="00F334FD" w:rsidRDefault="00454751" w:rsidP="00454751">
            <w:pPr>
              <w:spacing w:line="276" w:lineRule="auto"/>
              <w:jc w:val="both"/>
              <w:rPr>
                <w:rFonts w:asciiTheme="minorHAnsi" w:hAnsiTheme="minorHAnsi" w:cstheme="minorHAnsi"/>
              </w:rPr>
            </w:pPr>
          </w:p>
          <w:p w:rsidR="00454751" w:rsidRDefault="00454751" w:rsidP="00454751">
            <w:pPr>
              <w:tabs>
                <w:tab w:val="left" w:pos="3140"/>
              </w:tabs>
              <w:spacing w:line="276" w:lineRule="auto"/>
              <w:ind w:left="743"/>
              <w:jc w:val="both"/>
              <w:rPr>
                <w:rFonts w:asciiTheme="minorHAnsi" w:hAnsiTheme="minorHAnsi" w:cs="Calibri"/>
              </w:rPr>
            </w:pPr>
            <w:r w:rsidRPr="00F334FD">
              <w:rPr>
                <w:rFonts w:asciiTheme="minorHAnsi" w:hAnsiTheme="minorHAnsi" w:cstheme="minorHAnsi"/>
              </w:rPr>
              <w:t>Est-ce en accord avec vos résultats ?</w:t>
            </w:r>
            <w:r w:rsidR="00CC0E24">
              <w:rPr>
                <w:rFonts w:asciiTheme="minorHAnsi" w:hAnsiTheme="minorHAnsi" w:cs="Calibri"/>
              </w:rPr>
              <w:t>………………………………</w:t>
            </w:r>
            <w:r w:rsidRPr="00F334FD">
              <w:rPr>
                <w:rFonts w:asciiTheme="minorHAnsi" w:hAnsiTheme="minorHAnsi" w:cs="Calibri"/>
              </w:rPr>
              <w:t>………………………………………………………………………………………………</w:t>
            </w:r>
            <w:r>
              <w:rPr>
                <w:rFonts w:asciiTheme="minorHAnsi" w:hAnsiTheme="minorHAnsi" w:cs="Calibri"/>
              </w:rPr>
              <w:t>………</w:t>
            </w:r>
          </w:p>
          <w:p w:rsidR="00454751" w:rsidRDefault="00454751" w:rsidP="00454751">
            <w:pPr>
              <w:tabs>
                <w:tab w:val="left" w:pos="3140"/>
              </w:tabs>
              <w:spacing w:line="276" w:lineRule="auto"/>
              <w:ind w:left="743"/>
              <w:jc w:val="both"/>
              <w:rPr>
                <w:rFonts w:asciiTheme="minorHAnsi" w:hAnsiTheme="minorHAnsi" w:cs="Calibri"/>
              </w:rPr>
            </w:pPr>
          </w:p>
          <w:p w:rsidR="00CC0E24" w:rsidRDefault="00CC0E24" w:rsidP="00454751">
            <w:pPr>
              <w:tabs>
                <w:tab w:val="left" w:pos="3140"/>
              </w:tabs>
              <w:spacing w:line="276" w:lineRule="auto"/>
              <w:ind w:left="743"/>
              <w:jc w:val="both"/>
              <w:rPr>
                <w:rFonts w:asciiTheme="minorHAnsi" w:hAnsiTheme="minorHAnsi" w:cs="Calibri"/>
              </w:rPr>
            </w:pPr>
          </w:p>
        </w:tc>
      </w:tr>
    </w:tbl>
    <w:p w:rsidR="00452E5C" w:rsidRPr="00E52684" w:rsidRDefault="00DA1998" w:rsidP="00CC0E24">
      <w:pPr>
        <w:tabs>
          <w:tab w:val="left" w:pos="3140"/>
        </w:tabs>
        <w:jc w:val="both"/>
        <w:rPr>
          <w:rFonts w:asciiTheme="minorHAnsi" w:hAnsiTheme="minorHAnsi" w:cstheme="minorHAnsi"/>
          <w:sz w:val="22"/>
          <w:szCs w:val="22"/>
        </w:rPr>
      </w:pPr>
      <w:r>
        <w:rPr>
          <w:rFonts w:asciiTheme="minorHAnsi" w:hAnsiTheme="minorHAnsi" w:cstheme="minorHAnsi"/>
          <w:noProof/>
          <w:sz w:val="22"/>
          <w:szCs w:val="22"/>
        </w:rPr>
        <w:lastRenderedPageBreak/>
        <w:pict>
          <v:group id="Groupe 1" o:spid="_x0000_s1037" style="position:absolute;left:0;text-align:left;margin-left:-19.25pt;margin-top:9.45pt;width:566.3pt;height:778.05pt;z-index:251671552;mso-position-horizontal-relative:margin;mso-position-vertical-relative:text;mso-height-relative:margin" coordorigin=",4219" coordsize="71921,98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">
            <v:group id="Groupe 41" o:spid="_x0000_s1038" style="position:absolute;top:4219;width:71921;height:98816" coordorigin="1133,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Zone de texte 2" o:spid="_x0000_s1039" type="#_x0000_t202" style="position:absolute;left:37706;top:93373;width:5322;height:3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501A86" w:rsidRPr="009D2DCE" w:rsidRDefault="00501A86" w:rsidP="00452E5C">
                      <w:pPr>
                        <w:rPr>
                          <w:b/>
                          <w:color w:val="FF0000"/>
                          <w:sz w:val="36"/>
                          <w:szCs w:val="36"/>
                        </w:rPr>
                      </w:pPr>
                      <m:oMathPara>
                        <m:oMath>
                          <m:r>
                            <m:rPr>
                              <m:sty m:val="bi"/>
                            </m:rPr>
                            <w:rPr>
                              <w:rFonts w:ascii="Cambria Math" w:hAnsi="Cambria Math" w:cs="Calibri"/>
                              <w:color w:val="FF0000"/>
                              <w:sz w:val="36"/>
                              <w:szCs w:val="36"/>
                            </w:rPr>
                            <m:t>y'</m:t>
                          </m:r>
                        </m:oMath>
                      </m:oMathPara>
                    </w:p>
                  </w:txbxContent>
                </v:textbox>
              </v:shape>
              <v:group id="Groupe 40" o:spid="_x0000_s1040" style="position:absolute;left:1133;top:4219;width:71922;height:98816" coordorigin="1133,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Zone de texte 2" o:spid="_x0000_s1041" type="#_x0000_t202" style="position:absolute;left:38741;top:65933;width:5321;height: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501A86" w:rsidRPr="003672F2" w:rsidRDefault="00501A86" w:rsidP="00452E5C">
                        <w:pPr>
                          <w:rPr>
                            <w:b/>
                            <w:color w:val="00B050"/>
                            <w:sz w:val="52"/>
                            <w:szCs w:val="52"/>
                          </w:rPr>
                        </w:pPr>
                        <m:oMathPara>
                          <m:oMath>
                            <m:r>
                              <m:rPr>
                                <m:sty m:val="bi"/>
                              </m:rPr>
                              <w:rPr>
                                <w:rFonts w:ascii="Cambria Math" w:hAnsi="Cambria Math"/>
                                <w:color w:val="00B050"/>
                                <w:sz w:val="52"/>
                                <w:szCs w:val="52"/>
                              </w:rPr>
                              <m:t>X</m:t>
                            </m:r>
                          </m:oMath>
                        </m:oMathPara>
                      </w:p>
                    </w:txbxContent>
                  </v:textbox>
                </v:shape>
                <v:group id="Groupe 39" o:spid="_x0000_s1042" style="position:absolute;left:1133;top:4219;width:71922;height:98816" coordorigin="1133,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Zone de texte 2" o:spid="_x0000_s1043" type="#_x0000_t202" style="position:absolute;left:6015;top:29357;width:5322;height:6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501A86" w:rsidRPr="003672F2" w:rsidRDefault="00501A86" w:rsidP="00452E5C">
                          <w:pPr>
                            <w:rPr>
                              <w:b/>
                              <w:color w:val="00B050"/>
                              <w:sz w:val="52"/>
                              <w:szCs w:val="52"/>
                            </w:rPr>
                          </w:pPr>
                          <m:oMathPara>
                            <m:oMath>
                              <m:r>
                                <m:rPr>
                                  <m:sty m:val="bi"/>
                                </m:rPr>
                                <w:rPr>
                                  <w:rFonts w:ascii="Cambria Math" w:hAnsi="Cambria Math"/>
                                  <w:color w:val="00B050"/>
                                  <w:sz w:val="52"/>
                                  <w:szCs w:val="52"/>
                                </w:rPr>
                                <m:t>Y</m:t>
                              </m:r>
                            </m:oMath>
                          </m:oMathPara>
                        </w:p>
                      </w:txbxContent>
                    </v:textbox>
                  </v:shape>
                  <v:group id="Groupe 38" o:spid="_x0000_s1044" style="position:absolute;left:1133;top:4219;width:71922;height:98816" coordorigin="1133,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Zone de texte 2" o:spid="_x0000_s1045" type="#_x0000_t202" style="position:absolute;left:67156;top:46201;width:5321;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01A86" w:rsidRPr="009D2DCE" w:rsidRDefault="00501A86" w:rsidP="00452E5C">
                            <w:pPr>
                              <w:rPr>
                                <w:b/>
                                <w:color w:val="FF0000"/>
                                <w:sz w:val="36"/>
                                <w:szCs w:val="36"/>
                              </w:rPr>
                            </w:pPr>
                            <m:oMathPara>
                              <m:oMath>
                                <m:r>
                                  <m:rPr>
                                    <m:sty m:val="bi"/>
                                  </m:rPr>
                                  <w:rPr>
                                    <w:rFonts w:ascii="Cambria Math" w:hAnsi="Cambria Math"/>
                                    <w:color w:val="FF0000"/>
                                    <w:sz w:val="36"/>
                                    <w:szCs w:val="36"/>
                                  </w:rPr>
                                  <m:t>x</m:t>
                                </m:r>
                              </m:oMath>
                            </m:oMathPara>
                          </w:p>
                        </w:txbxContent>
                      </v:textbox>
                    </v:shape>
                    <v:group id="Groupe 37" o:spid="_x0000_s1046" style="position:absolute;left:1133;top:4219;width:71922;height:98816" coordorigin="1133,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Zone de texte 2" o:spid="_x0000_s1047" type="#_x0000_t202" style="position:absolute;left:1651;top:46441;width:5321;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501A86" w:rsidRPr="009D2DCE" w:rsidRDefault="00501A86" w:rsidP="00452E5C">
                              <w:pPr>
                                <w:rPr>
                                  <w:b/>
                                  <w:color w:val="FF0000"/>
                                  <w:sz w:val="36"/>
                                  <w:szCs w:val="36"/>
                                </w:rPr>
                              </w:pPr>
                              <m:oMathPara>
                                <m:oMath>
                                  <m:r>
                                    <m:rPr>
                                      <m:sty m:val="bi"/>
                                    </m:rPr>
                                    <w:rPr>
                                      <w:rFonts w:ascii="Cambria Math" w:hAnsi="Cambria Math"/>
                                      <w:color w:val="FF0000"/>
                                      <w:sz w:val="36"/>
                                      <w:szCs w:val="36"/>
                                    </w:rPr>
                                    <m:t>x'</m:t>
                                  </m:r>
                                </m:oMath>
                              </m:oMathPara>
                            </w:p>
                          </w:txbxContent>
                        </v:textbox>
                      </v:shape>
                      <v:group id="Groupe 36" o:spid="_x0000_s1048" style="position:absolute;left:1133;top:4219;width:71922;height:98816" coordorigin="411,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32" coordsize="21600,21600" o:spt="32" o:oned="t" path="m,l21600,21600e" filled="f">
                          <v:path arrowok="t" fillok="f" o:connecttype="none"/>
                          <o:lock v:ext="edit" shapetype="t"/>
                        </v:shapetype>
                        <v:shape id="Connecteur droit avec flèche 24" o:spid="_x0000_s1049" type="#_x0000_t32" style="position:absolute;left:37804;top:71650;width:58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ygdMYAAADbAAAADwAAAGRycy9kb3ducmV2LnhtbESPT2sCMRTE70K/Q3iCF6lZpSx2axRR&#10;BE/9o7bQ23Pz3KzdvCxJquu3bwqFHoeZ+Q0zW3S2ERfyoXasYDzKQBCXTtdcKTjsN/dTECEia2wc&#10;k4IbBVjM73ozLLS78htddrESCcKhQAUmxraQMpSGLIaRa4mTd3LeYkzSV1J7vCa4beQky3Jpsea0&#10;YLCllaHya/dtFeSvx83t4/z+eHoenj/X0r/scyOVGvS75ROISF38D/+1t1rB5AF+v6Qf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MoHTGAAAA2wAAAA8AAAAAAAAA&#10;AAAAAAAAoQIAAGRycy9kb3ducmV2LnhtbFBLBQYAAAAABAAEAPkAAACUAwAAAAA=&#10;" strokecolor="#00b050" strokeweight="2pt">
                          <v:stroke startarrow="block" startarrowwidth="wide" startarrowlength="long" endarrow="block" endarrowwidth="wide" endarrowlength="long" joinstyle="miter"/>
                        </v:shape>
                        <v:line id="Connecteur droit 25" o:spid="_x0000_s1050" style="position:absolute;visibility:visible" from="43945,57047" to="44082,99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B/Y8MAAADbAAAADwAAAGRycy9kb3ducmV2LnhtbESPQYvCMBSE7wv+h/AEb2tqwV2tRlFB&#10;cNnT2uL50TzbYvNSm6jVX78RBI/DzHzDzJedqcWVWldZVjAaRiCIc6srLhRk6fZzAsJ5ZI21ZVJw&#10;JwfLRe9jjom2N/6j694XIkDYJaig9L5JpHR5SQbd0DbEwTva1qAPsi2kbvEW4KaWcRR9SYMVh4US&#10;G9qUlJ/2F6Ng/TM12fH7UjyaNNv+bg7x2eZGqUG/W81AeOr8O/xq77SCeAzPL+E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Qf2PDAAAA2wAAAA8AAAAAAAAAAAAA&#10;AAAAoQIAAGRycy9kb3ducmV2LnhtbFBLBQYAAAAABAAEAPkAAACRAwAAAAA=&#10;" strokecolor="gray [1629]" strokeweight="2pt">
                          <v:stroke joinstyle="miter"/>
                        </v:line>
                        <v:group id="Groupe 35" o:spid="_x0000_s1051" style="position:absolute;left:411;top:4219;width:71922;height:98816" coordorigin="411,4219" coordsize="7192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e 34" o:spid="_x0000_s1052" style="position:absolute;left:1501;top:4219;width:70832;height:98816" coordorigin="1501,4219" coordsize="70831,98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Connecteur droit avec flèche 4" o:spid="_x0000_s1053" type="#_x0000_t32" style="position:absolute;left:36606;top:4445;width:378;height:985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bGcQAAADaAAAADwAAAGRycy9kb3ducmV2LnhtbESPT2sCMRTE7wW/Q3gFL6LZFhHZGqVK&#10;Kx7904LeXjfP3dXNy5LEdf32RhB6HGbmN8xk1ppKNOR8aVnB2yABQZxZXXKu4Gf33R+D8AFZY2WZ&#10;FNzIw2zaeZlgqu2VN9RsQy4ihH2KCooQ6lRKnxVk0A9sTRy9o3UGQ5Qul9rhNcJNJd+TZCQNlhwX&#10;CqxpUVB23l6MAtf7/TpdaP3X0+Ywz/ZNPbwtD0p1X9vPDxCB2vAffrZXWsEQHlfiDZ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dsZxAAAANoAAAAPAAAAAAAAAAAA&#10;AAAAAKECAABkcnMvZG93bnJldi54bWxQSwUGAAAAAAQABAD5AAAAkgMAAAAA&#10;" strokecolor="red" strokeweight="5pt">
                              <v:stroke endarrow="block" joinstyle="miter"/>
                            </v:shape>
                            <v:shape id="Connecteur droit avec flèche 5" o:spid="_x0000_s1054" type="#_x0000_t32" style="position:absolute;left:1651;top:50084;width:70144;height:4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Gd8QAAADaAAAADwAAAGRycy9kb3ducmV2LnhtbESPQWvCQBSE74L/YXmCN7MxxdJGVwmW&#10;ovRStEHw9sg+k2D2bZrdaNpf3y0Uehxm5htmtRlMI27UudqygnkUgyAurK65VJB/vM6eQDiPrLGx&#10;TAq+yMFmPR6tMNX2zge6HX0pAoRdigoq79tUSldUZNBFtiUO3sV2Bn2QXSl1h/cAN41M4vhRGqw5&#10;LFTY0rai4nrsjQJ+yJLPuamzl/78/b6jt9ycnnOlppMhW4LwNPj/8F97rxUs4PdKu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gZ3xAAAANoAAAAPAAAAAAAAAAAA&#10;AAAAAKECAABkcnMvZG93bnJldi54bWxQSwUGAAAAAAQABAD5AAAAkgMAAAAA&#10;" strokecolor="red" strokeweight="5pt">
                              <v:stroke endarrow="block" joinstyle="miter"/>
                            </v:shape>
                            <v:line id="Connecteur droit 7" o:spid="_x0000_s1055" style="position:absolute;visibility:visible" from="23883,4913" to="24020,10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Lz78AAADaAAAADwAAAGRycy9kb3ducmV2LnhtbERPz2vCMBS+D/Y/hCfsIjNxB+eqUWQy&#10;EA8Oq3h+NK9NsXkpTab1vzeCsOPH93u+7F0jLtSF2rOG8UiBIC68qbnScDz8vE9BhIhssPFMGm4U&#10;YLl4fZljZvyV93TJYyVSCIcMNdgY20zKUFhyGEa+JU5c6TuHMcGukqbDawp3jfxQaiId1pwaLLb0&#10;bak4538uzVifDuWW1K7Mm9+v1b4fWlUPtX4b9KsZiEh9/Bc/3Ruj4RMeV5If5OI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1jLz78AAADaAAAADwAAAAAAAAAAAAAAAACh&#10;AgAAZHJzL2Rvd25yZXYueG1sUEsFBgAAAAAEAAQA+QAAAI0DAAAAAA==&#10;" strokecolor="black [3213]" strokeweight="3pt">
                              <v:stroke joinstyle="miter"/>
                            </v:line>
                            <v:line id="Connecteur droit 13" o:spid="_x0000_s1056" style="position:absolute;flip:x;visibility:visible" from="1501,55273" to="72333,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6EsEAAADbAAAADwAAAGRycy9kb3ducmV2LnhtbERP3WrCMBS+H+wdwhl4N5Mqm9IZiwiC&#10;iOB0e4Bjc9YWm5PSxLb69Mtg4N35+H7PIhtsLTpqfeVYQzJWIIhzZyouNHx/bV7nIHxANlg7Jg03&#10;8pAtn58WmBrX85G6UyhEDGGfooYyhCaV0uclWfRj1xBH7se1FkOEbSFNi30Mt7WcKPUuLVYcG0ps&#10;aF1SfjldrYYD8dvnrFI57bbn2XovL/dDorQevQyrDxCBhvAQ/7u3Js6fwt8v8QC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fLoSwQAAANsAAAAPAAAAAAAAAAAAAAAA&#10;AKECAABkcnMvZG93bnJldi54bWxQSwUGAAAAAAQABAD5AAAAjwMAAAAA&#10;" strokecolor="black [3213]" strokeweight="3pt">
                              <v:stroke joinstyle="miter"/>
                            </v:line>
                            <v:oval id="Ellipse 14" o:spid="_x0000_s1057" style="position:absolute;left:35011;top:48227;width:3821;height:3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pucIA&#10;AADbAAAADwAAAGRycy9kb3ducmV2LnhtbERPS2vCQBC+F/wPywje6sYQSkldQxEDPRW1Uj1Os2OS&#10;mp0N2c3Df98tFHqbj+8562wyjRioc7VlBatlBIK4sLrmUsHpI398BuE8ssbGMim4k4NsM3tYY6rt&#10;yAcajr4UIYRdigoq79tUSldUZNAtbUscuKvtDPoAu1LqDscQbhoZR9GTNFhzaKiwpW1Fxe3YGwX5&#10;t7vG7/lp+Gy/et3sxst5XyZKLebT6wsIT5P/F/+533SYn8DvL+E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mm5wgAAANsAAAAPAAAAAAAAAAAAAAAAAJgCAABkcnMvZG93&#10;bnJldi54bWxQSwUGAAAAAAQABAD1AAAAhwMAAAAA&#10;" fillcolor="white [3212]" strokecolor="black [3213]" strokeweight="1pt">
                              <v:stroke joinstyle="miter"/>
                            </v:oval>
                            <v:shape id="Zone de texte 2" o:spid="_x0000_s1058" type="#_x0000_t202" style="position:absolute;left:36305;top:4219;width:5321;height:6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501A86" w:rsidRPr="009D2DCE" w:rsidRDefault="00501A86" w:rsidP="00452E5C">
                                    <w:pPr>
                                      <w:rPr>
                                        <w:b/>
                                        <w:color w:val="FF0000"/>
                                        <w:sz w:val="36"/>
                                        <w:szCs w:val="36"/>
                                      </w:rPr>
                                    </w:pPr>
                                    <m:oMathPara>
                                      <m:oMath>
                                        <m:r>
                                          <m:rPr>
                                            <m:sty m:val="bi"/>
                                          </m:rPr>
                                          <w:rPr>
                                            <w:rFonts w:ascii="Cambria Math" w:hAnsi="Cambria Math" w:cs="Calibri"/>
                                            <w:color w:val="FF0000"/>
                                            <w:sz w:val="36"/>
                                            <w:szCs w:val="36"/>
                                          </w:rPr>
                                          <m:t>y</m:t>
                                        </m:r>
                                      </m:oMath>
                                    </m:oMathPara>
                                  </w:p>
                                </w:txbxContent>
                              </v:textbox>
                            </v:shape>
                          </v:group>
                          <v:shape id="Connecteur droit avec flèche 22" o:spid="_x0000_s1059" type="#_x0000_t32" style="position:absolute;left:10781;top:17196;width:0;height:328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00VcUAAADbAAAADwAAAGRycy9kb3ducmV2LnhtbESPQWvCQBSE74X+h+UVvEjdGKiW1FVE&#10;CRSKiLGl10f2NRubfRuyW03+vSsIPQ4z8w2zWPW2EWfqfO1YwXSSgCAuna65UvB5zJ9fQfiArLFx&#10;TAoG8rBaPj4sMNPuwgc6F6ESEcI+QwUmhDaT0peGLPqJa4mj9+M6iyHKrpK6w0uE20amSTKTFmuO&#10;CwZb2hgqf4s/qyDvt/vh5Xt32piTnu+Gj7xox19KjZ769RuIQH34D9/b71pBmsLtS/w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00VcUAAADbAAAADwAAAAAAAAAA&#10;AAAAAAChAgAAZHJzL2Rvd25yZXYueG1sUEsFBgAAAAAEAAQA+QAAAJMDAAAAAA==&#10;" strokecolor="#00b050" strokeweight="2pt">
                            <v:stroke startarrow="block" startarrowwidth="wide" startarrowlength="long" endarrow="block" endarrowwidth="wide" endarrowlength="long" joinstyle="miter"/>
                          </v:shape>
                          <v:line id="Connecteur droit 27" o:spid="_x0000_s1060" style="position:absolute;flip:y;visibility:visible" from="1091,16923" to="22382,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rMsMAAADbAAAADwAAAGRycy9kb3ducmV2LnhtbESPQWvCQBSE74X+h+UVetNNBbWNrlLE&#10;QPGmptDjM/tMgtm3cXeN8d+7gtDjMDPfMPNlbxrRkfO1ZQUfwwQEcWF1zaWCfJ8NPkH4gKyxsUwK&#10;buRhuXh9mWOq7ZW31O1CKSKEfYoKqhDaVEpfVGTQD21LHL2jdQZDlK6U2uE1wk0jR0kykQZrjgsV&#10;trSqqDjtLkZBtq6/xo42f112Wf2O2/JwtvlUqfe3/nsGIlAf/sPP9o9WMJrC40v8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sazLDAAAA2wAAAA8AAAAAAAAAAAAA&#10;AAAAoQIAAGRycy9kb3ducmV2LnhtbFBLBQYAAAAABAAEAPkAAACRAwAAAAA=&#10;" strokecolor="gray [1629]" strokeweight="2pt">
                            <v:stroke joinstyle="miter"/>
                          </v:line>
                          <v:shape id="Arc 28" o:spid="_x0000_s1061" style="position:absolute;left:21426;top:16923;width:2048;height:2593;visibility:visible;v-text-anchor:middle" coordsize="204717,2593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4x78A&#10;AADbAAAADwAAAGRycy9kb3ducmV2LnhtbERPS2sCMRC+C/0PYQq9SM3qQXQ1ylIQvBUf4HXYTDeL&#10;yWTZpO62v75zKHj8+N7b/Ri8elCf2sgG5rMCFHEdbcuNgevl8L4ClTKyRR+ZDPxQgv3uZbLF0saB&#10;T/Q450ZJCKcSDbicu1LrVDsKmGaxIxbuK/YBs8C+0bbHQcKD14uiWOqALUuDw44+HNX383eQ3s/g&#10;1yu6Tatfa4dTU3nX3Q7GvL2O1QZUpjE/xf/uozWwkLHyRX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rjHvwAAANsAAAAPAAAAAAAAAAAAAAAAAJgCAABkcnMvZG93bnJl&#10;di54bWxQSwUGAAAAAAQABAD1AAAAhAMAAAAA&#10;" adj="0,,0" path="m102358,nsc158889,,204717,58048,204717,129654r-102358,c102359,86436,102358,43218,102358,xem102358,nfc158889,,204717,58048,204717,129654e" filled="f" strokecolor="gray [1629]" strokeweight="2pt">
                            <v:stroke joinstyle="miter"/>
                            <v:formulas/>
                            <v:path arrowok="t" o:connecttype="custom" o:connectlocs="102358,0;204717,129654" o:connectangles="0,0"/>
                          </v:shape>
                          <v:shape id="Arc 31" o:spid="_x0000_s1062" style="position:absolute;left:818;top:16513;width:2050;height:2864;rotation:-90;visibility:visible;v-text-anchor:middle" coordsize="205011,286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HO8QA&#10;AADbAAAADwAAAGRycy9kb3ducmV2LnhtbESPQWvCQBSE74L/YXmF3nRjC1Kiq7SW0lwMGEWvr9ln&#10;Esy+DbtbTf31rlDwOMzMN8x82ZtWnMn5xrKCyTgBQVxa3XClYLf9Gr2B8AFZY2uZFPyRh+ViOJhj&#10;qu2FN3QuQiUihH2KCuoQulRKX9Zk0I9tRxy9o3UGQ5SuktrhJcJNK1+SZCoNNhwXauxoVVN5Kn6N&#10;gmPxYden6/c+y+n6eXDTvPvJcqWen/r3GYhAfXiE/9uZVvA6g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RzvEAAAA2wAAAA8AAAAAAAAAAAAAAAAAmAIAAGRycy9k&#10;b3ducmV2LnhtbFBLBQYAAAAABAAEAPUAAACJAwAAAAA=&#10;" adj="0,,0" path="m102505,nsc159118,,205011,64112,205011,143198r-102505,c102506,95465,102505,47733,102505,xem102505,nfc159118,,205011,64112,205011,143198e" filled="f" strokecolor="gray [1629]" strokeweight="2pt">
                            <v:stroke joinstyle="miter"/>
                            <v:formulas/>
                            <v:path arrowok="t" o:connecttype="custom" o:connectlocs="102505,0;205011,143198" o:connectangles="0,0"/>
                          </v:shape>
                        </v:group>
                        <v:shape id="Arc 33" o:spid="_x0000_s1063" style="position:absolute;left:40942;top:96626;width:3549;height:2998;rotation:90;visibility:visible;v-text-anchor:middle" coordsize="354840,299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e1cUA&#10;AADbAAAADwAAAGRycy9kb3ducmV2LnhtbESPQWsCMRSE74L/ITzBi2h2VaqsRrGVgtCTttAeH5vX&#10;zdbNy7qJuvXXm4LQ4zAz3zDLdWsrcaHGl44VpKMEBHHudMmFgo/31+EchA/IGivHpOCXPKxX3c4S&#10;M+2uvKfLIRQiQthnqMCEUGdS+tyQRT9yNXH0vl1jMUTZFFI3eI1wW8lxkjxJiyXHBYM1vRjKj4ez&#10;VbD9STXuavM5Td9uX4P0VMzM80apfq/dLEAEasN/+NHeaQWTCfx9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V7VxQAAANsAAAAPAAAAAAAAAAAAAAAAAJgCAABkcnMv&#10;ZG93bnJldi54bWxQSwUGAAAAAAQABAD1AAAAigMAAAAA&#10;" adj="0,,0" path="m177420,nsc275406,,354840,67107,354840,149887r-177420,l177420,xem177420,nfc275406,,354840,67107,354840,149887e" filled="f" strokecolor="gray [1629]" strokeweight="2pt">
                          <v:stroke joinstyle="miter"/>
                          <v:formulas/>
                          <v:path arrowok="t" o:connecttype="custom" o:connectlocs="177420,0;354840,149887" o:connectangles="0,0"/>
                        </v:shape>
                      </v:group>
                    </v:group>
                  </v:group>
                </v:group>
              </v:group>
            </v:group>
            <v:shape id="Arc 26" o:spid="_x0000_s1064" style="position:absolute;left:40894;top:55753;width:2723;height:2727;visibility:visible;v-text-anchor:middle" coordsize="272377,2727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6GcQA&#10;AADbAAAADwAAAGRycy9kb3ducmV2LnhtbESPT2vCQBTE70K/w/IK3szGFERTV2ktob36p0Vvj+xr&#10;Es2+DdlVo5/eFQSPw8xvhpnOO1OLE7WusqxgGMUgiHOrKy4UbNbZYAzCeWSNtWVScCEH89lLb4qp&#10;tmde0mnlCxFK2KWooPS+SaV0eUkGXWQb4uD929agD7ItpG7xHMpNLZM4HkmDFYeFEhtalJQfVkej&#10;IJlss2Rjh5/fu/HbX/e1/11c40yp/mv38Q7CU+ef4Qf9owM3gvuX8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3+hnEAAAA2wAAAA8AAAAAAAAAAAAAAAAAmAIAAGRycy9k&#10;b3ducmV2LnhtbFBLBQYAAAAABAAEAPUAAACJAwAAAAA=&#10;" adj="0,,0" path="m136188,nsc211403,,272377,61052,272377,136364r-136188,c136189,90909,136188,45455,136188,xem136188,nfc211403,,272377,61052,272377,136364e" filled="f" strokecolor="gray [1629]" strokeweight="2pt">
              <v:stroke joinstyle="miter"/>
              <v:formulas/>
              <v:path arrowok="t" o:connecttype="custom" o:connectlocs="136188,0;272377,136364" o:connectangles="0,0"/>
            </v:shape>
            <w10:wrap anchorx="margin"/>
          </v:group>
        </w:pict>
      </w:r>
      <w:r w:rsidR="00452E5C">
        <w:rPr>
          <w:rFonts w:asciiTheme="minorHAnsi" w:hAnsiTheme="minorHAnsi" w:cstheme="minorHAnsi"/>
          <w:sz w:val="22"/>
          <w:szCs w:val="22"/>
        </w:rPr>
        <w:t>Fig.1 -  D</w:t>
      </w:r>
      <w:r w:rsidR="00452E5C" w:rsidRPr="00E52684">
        <w:rPr>
          <w:rFonts w:asciiTheme="minorHAnsi" w:hAnsiTheme="minorHAnsi" w:cstheme="minorHAnsi"/>
          <w:sz w:val="22"/>
          <w:szCs w:val="22"/>
        </w:rPr>
        <w:t>onnée :</w:t>
      </w:r>
    </w:p>
    <w:sectPr w:rsidR="00452E5C" w:rsidRPr="00E52684" w:rsidSect="00DD0E15">
      <w:footerReference w:type="default" r:id="rId28"/>
      <w:type w:val="continuous"/>
      <w:pgSz w:w="11906" w:h="16838" w:code="9"/>
      <w:pgMar w:top="425" w:right="709" w:bottom="567" w:left="720" w:header="0" w:footer="0" w:gutter="0"/>
      <w:cols w:space="11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998" w:rsidRDefault="00DA1998">
      <w:r>
        <w:separator/>
      </w:r>
    </w:p>
  </w:endnote>
  <w:endnote w:type="continuationSeparator" w:id="0">
    <w:p w:rsidR="00DA1998" w:rsidRDefault="00DA1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882409"/>
      <w:docPartObj>
        <w:docPartGallery w:val="Page Numbers (Bottom of Page)"/>
        <w:docPartUnique/>
      </w:docPartObj>
    </w:sdtPr>
    <w:sdtEndPr>
      <w:rPr>
        <w:rFonts w:asciiTheme="minorHAnsi" w:hAnsiTheme="minorHAnsi" w:cstheme="minorHAnsi"/>
        <w:sz w:val="22"/>
        <w:szCs w:val="22"/>
      </w:rPr>
    </w:sdtEndPr>
    <w:sdtContent>
      <w:p w:rsidR="00EA707A" w:rsidRDefault="00DA1998" w:rsidP="007E74CA">
        <w:pPr>
          <w:pStyle w:val="En-tte"/>
          <w:pBdr>
            <w:top w:val="single" w:sz="4" w:space="1" w:color="auto"/>
          </w:pBdr>
          <w:jc w:val="right"/>
          <w:rPr>
            <w:rFonts w:asciiTheme="minorHAnsi" w:hAnsiTheme="minorHAnsi" w:cstheme="minorHAnsi"/>
            <w:sz w:val="22"/>
            <w:szCs w:val="22"/>
          </w:rPr>
        </w:pPr>
        <w:sdt>
          <w:sdtPr>
            <w:id w:val="1084412540"/>
            <w:docPartObj>
              <w:docPartGallery w:val="Page Numbers (Bottom of Page)"/>
              <w:docPartUnique/>
            </w:docPartObj>
          </w:sdtPr>
          <w:sdtEndPr>
            <w:rPr>
              <w:rFonts w:asciiTheme="minorHAnsi" w:hAnsiTheme="minorHAnsi" w:cstheme="minorHAnsi"/>
              <w:sz w:val="22"/>
              <w:szCs w:val="22"/>
            </w:rPr>
          </w:sdtEndPr>
          <w:sdtContent>
            <w:r w:rsidR="007E74CA" w:rsidRPr="00F34FF0">
              <w:rPr>
                <w:sz w:val="18"/>
                <w:szCs w:val="18"/>
              </w:rPr>
              <w:t>Académie d’O</w:t>
            </w:r>
            <w:r w:rsidR="007E74CA">
              <w:rPr>
                <w:sz w:val="18"/>
                <w:szCs w:val="18"/>
              </w:rPr>
              <w:t>rléans-Tours /</w:t>
            </w:r>
            <w:r w:rsidR="007E74CA" w:rsidRPr="00F34FF0">
              <w:rPr>
                <w:sz w:val="18"/>
                <w:szCs w:val="18"/>
              </w:rPr>
              <w:t xml:space="preserve"> Séverine LEGET         </w:t>
            </w:r>
            <w:r w:rsidR="007E74CA">
              <w:rPr>
                <w:sz w:val="18"/>
                <w:szCs w:val="18"/>
              </w:rPr>
              <w:t xml:space="preserve">  </w:t>
            </w:r>
            <w:r w:rsidR="007E74CA" w:rsidRPr="00F34FF0">
              <w:rPr>
                <w:sz w:val="18"/>
                <w:szCs w:val="18"/>
              </w:rPr>
              <w:t xml:space="preserve">               </w:t>
            </w:r>
            <w:r w:rsidR="007E74CA">
              <w:rPr>
                <w:sz w:val="18"/>
                <w:szCs w:val="18"/>
              </w:rPr>
              <w:t xml:space="preserve">                  </w:t>
            </w:r>
            <w:r w:rsidR="007E74CA" w:rsidRPr="00F34FF0">
              <w:rPr>
                <w:sz w:val="18"/>
                <w:szCs w:val="18"/>
              </w:rPr>
              <w:t xml:space="preserve">                             </w:t>
            </w:r>
          </w:sdtContent>
        </w:sdt>
        <w:sdt>
          <w:sdtPr>
            <w:id w:val="-1980290574"/>
            <w:docPartObj>
              <w:docPartGallery w:val="Page Numbers (Bottom of Page)"/>
              <w:docPartUnique/>
            </w:docPartObj>
          </w:sdtPr>
          <w:sdtEndPr>
            <w:rPr>
              <w:rFonts w:asciiTheme="minorHAnsi" w:hAnsiTheme="minorHAnsi" w:cstheme="minorHAnsi"/>
              <w:sz w:val="22"/>
              <w:szCs w:val="22"/>
            </w:rPr>
          </w:sdtEndPr>
          <w:sdtContent>
            <w:r w:rsidR="007E74CA" w:rsidRPr="002C09B1">
              <w:rPr>
                <w:rFonts w:asciiTheme="minorHAnsi" w:hAnsiTheme="minorHAnsi" w:cstheme="minorHAnsi"/>
                <w:sz w:val="22"/>
                <w:szCs w:val="22"/>
              </w:rPr>
              <w:fldChar w:fldCharType="begin"/>
            </w:r>
            <w:r w:rsidR="007E74CA" w:rsidRPr="002C09B1">
              <w:rPr>
                <w:rFonts w:asciiTheme="minorHAnsi" w:hAnsiTheme="minorHAnsi" w:cstheme="minorHAnsi"/>
                <w:sz w:val="22"/>
                <w:szCs w:val="22"/>
              </w:rPr>
              <w:instrText>PAGE   \* MERGEFORMAT</w:instrText>
            </w:r>
            <w:r w:rsidR="007E74CA" w:rsidRPr="002C09B1">
              <w:rPr>
                <w:rFonts w:asciiTheme="minorHAnsi" w:hAnsiTheme="minorHAnsi" w:cstheme="minorHAnsi"/>
                <w:sz w:val="22"/>
                <w:szCs w:val="22"/>
              </w:rPr>
              <w:fldChar w:fldCharType="separate"/>
            </w:r>
            <w:r w:rsidR="00A7554F">
              <w:rPr>
                <w:rFonts w:asciiTheme="minorHAnsi" w:hAnsiTheme="minorHAnsi" w:cstheme="minorHAnsi"/>
                <w:noProof/>
                <w:sz w:val="22"/>
                <w:szCs w:val="22"/>
              </w:rPr>
              <w:t>1</w:t>
            </w:r>
            <w:r w:rsidR="007E74CA" w:rsidRPr="002C09B1">
              <w:rPr>
                <w:rFonts w:asciiTheme="minorHAnsi" w:hAnsiTheme="minorHAnsi" w:cstheme="minorHAnsi"/>
                <w:sz w:val="22"/>
                <w:szCs w:val="22"/>
              </w:rPr>
              <w:fldChar w:fldCharType="end"/>
            </w:r>
            <w:r w:rsidR="007E74CA">
              <w:rPr>
                <w:rFonts w:asciiTheme="minorHAnsi" w:hAnsiTheme="minorHAnsi" w:cstheme="minorHAnsi"/>
                <w:sz w:val="22"/>
                <w:szCs w:val="22"/>
              </w:rPr>
              <w:t>/8</w:t>
            </w:r>
          </w:sdtContent>
        </w:sdt>
      </w:p>
    </w:sdtContent>
  </w:sdt>
  <w:p w:rsidR="00501A86" w:rsidRPr="00EA707A" w:rsidRDefault="007E74CA" w:rsidP="007E74CA">
    <w:pPr>
      <w:pStyle w:val="Pieddepage"/>
      <w:tabs>
        <w:tab w:val="clear" w:pos="4536"/>
        <w:tab w:val="clear" w:pos="9072"/>
        <w:tab w:val="left" w:pos="380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998" w:rsidRDefault="00DA1998">
      <w:r>
        <w:separator/>
      </w:r>
    </w:p>
  </w:footnote>
  <w:footnote w:type="continuationSeparator" w:id="0">
    <w:p w:rsidR="00DA1998" w:rsidRDefault="00DA19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15E3"/>
    <w:multiLevelType w:val="multilevel"/>
    <w:tmpl w:val="C2B41616"/>
    <w:lvl w:ilvl="0">
      <w:start w:val="1"/>
      <w:numFmt w:val="decimal"/>
      <w:lvlText w:val="%1."/>
      <w:lvlJc w:val="left"/>
      <w:pPr>
        <w:ind w:left="720" w:hanging="360"/>
      </w:pPr>
      <w:rPr>
        <w:b/>
        <w:sz w:val="24"/>
        <w:szCs w:val="24"/>
      </w:rPr>
    </w:lvl>
    <w:lvl w:ilvl="1">
      <w:start w:val="1"/>
      <w:numFmt w:val="lowerLetter"/>
      <w:lvlText w:val="%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1D1C0F"/>
    <w:multiLevelType w:val="hybridMultilevel"/>
    <w:tmpl w:val="15CC89C4"/>
    <w:lvl w:ilvl="0" w:tplc="32FEC766">
      <w:start w:val="3"/>
      <w:numFmt w:val="decimal"/>
      <w:lvlText w:val="%1."/>
      <w:lvlJc w:val="left"/>
      <w:pPr>
        <w:ind w:left="720" w:hanging="360"/>
      </w:pPr>
      <w:rPr>
        <w:rFonts w:hint="default"/>
        <w:b/>
      </w:rPr>
    </w:lvl>
    <w:lvl w:ilvl="1" w:tplc="A0CAD170">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1ED66E5"/>
    <w:multiLevelType w:val="multilevel"/>
    <w:tmpl w:val="C2B41616"/>
    <w:lvl w:ilvl="0">
      <w:start w:val="1"/>
      <w:numFmt w:val="decimal"/>
      <w:lvlText w:val="%1."/>
      <w:lvlJc w:val="left"/>
      <w:pPr>
        <w:ind w:left="720" w:hanging="360"/>
      </w:pPr>
      <w:rPr>
        <w:b/>
        <w:sz w:val="24"/>
        <w:szCs w:val="24"/>
      </w:rPr>
    </w:lvl>
    <w:lvl w:ilvl="1">
      <w:start w:val="1"/>
      <w:numFmt w:val="lowerLetter"/>
      <w:lvlText w:val="%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C00B60"/>
    <w:multiLevelType w:val="hybridMultilevel"/>
    <w:tmpl w:val="30B6FC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037D1B"/>
    <w:multiLevelType w:val="hybridMultilevel"/>
    <w:tmpl w:val="9D44D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6A6755"/>
    <w:multiLevelType w:val="hybridMultilevel"/>
    <w:tmpl w:val="C846C2EE"/>
    <w:lvl w:ilvl="0" w:tplc="98C2F6C4">
      <w:numFmt w:val="bullet"/>
      <w:lvlText w:val="-"/>
      <w:lvlJc w:val="left"/>
      <w:pPr>
        <w:ind w:left="720" w:hanging="360"/>
      </w:pPr>
      <w:rPr>
        <w:rFonts w:ascii="Arial Narrow" w:eastAsia="Times New Roman" w:hAnsi="Arial Narrow" w:hint="default"/>
        <w:b w:val="0"/>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D1670B"/>
    <w:multiLevelType w:val="hybridMultilevel"/>
    <w:tmpl w:val="BD7E45DA"/>
    <w:lvl w:ilvl="0" w:tplc="49D6E62C">
      <w:numFmt w:val="bullet"/>
      <w:lvlText w:val="-"/>
      <w:lvlJc w:val="left"/>
      <w:pPr>
        <w:ind w:left="4718" w:hanging="360"/>
      </w:pPr>
      <w:rPr>
        <w:rFonts w:ascii="Arial Narrow" w:eastAsia="Times New Roman" w:hAnsi="Arial Narrow" w:hint="default"/>
        <w:b w:val="0"/>
        <w:color w:val="auto"/>
      </w:rPr>
    </w:lvl>
    <w:lvl w:ilvl="1" w:tplc="040C0003" w:tentative="1">
      <w:start w:val="1"/>
      <w:numFmt w:val="bullet"/>
      <w:lvlText w:val="o"/>
      <w:lvlJc w:val="left"/>
      <w:pPr>
        <w:ind w:left="5438" w:hanging="360"/>
      </w:pPr>
      <w:rPr>
        <w:rFonts w:ascii="Courier New" w:hAnsi="Courier New" w:cs="Courier New" w:hint="default"/>
      </w:rPr>
    </w:lvl>
    <w:lvl w:ilvl="2" w:tplc="040C0005" w:tentative="1">
      <w:start w:val="1"/>
      <w:numFmt w:val="bullet"/>
      <w:lvlText w:val=""/>
      <w:lvlJc w:val="left"/>
      <w:pPr>
        <w:ind w:left="6158" w:hanging="360"/>
      </w:pPr>
      <w:rPr>
        <w:rFonts w:ascii="Wingdings" w:hAnsi="Wingdings" w:hint="default"/>
      </w:rPr>
    </w:lvl>
    <w:lvl w:ilvl="3" w:tplc="040C0001" w:tentative="1">
      <w:start w:val="1"/>
      <w:numFmt w:val="bullet"/>
      <w:lvlText w:val=""/>
      <w:lvlJc w:val="left"/>
      <w:pPr>
        <w:ind w:left="6878" w:hanging="360"/>
      </w:pPr>
      <w:rPr>
        <w:rFonts w:ascii="Symbol" w:hAnsi="Symbol" w:hint="default"/>
      </w:rPr>
    </w:lvl>
    <w:lvl w:ilvl="4" w:tplc="040C0003" w:tentative="1">
      <w:start w:val="1"/>
      <w:numFmt w:val="bullet"/>
      <w:lvlText w:val="o"/>
      <w:lvlJc w:val="left"/>
      <w:pPr>
        <w:ind w:left="7598" w:hanging="360"/>
      </w:pPr>
      <w:rPr>
        <w:rFonts w:ascii="Courier New" w:hAnsi="Courier New" w:cs="Courier New" w:hint="default"/>
      </w:rPr>
    </w:lvl>
    <w:lvl w:ilvl="5" w:tplc="040C0005" w:tentative="1">
      <w:start w:val="1"/>
      <w:numFmt w:val="bullet"/>
      <w:lvlText w:val=""/>
      <w:lvlJc w:val="left"/>
      <w:pPr>
        <w:ind w:left="8318" w:hanging="360"/>
      </w:pPr>
      <w:rPr>
        <w:rFonts w:ascii="Wingdings" w:hAnsi="Wingdings" w:hint="default"/>
      </w:rPr>
    </w:lvl>
    <w:lvl w:ilvl="6" w:tplc="040C0001" w:tentative="1">
      <w:start w:val="1"/>
      <w:numFmt w:val="bullet"/>
      <w:lvlText w:val=""/>
      <w:lvlJc w:val="left"/>
      <w:pPr>
        <w:ind w:left="9038" w:hanging="360"/>
      </w:pPr>
      <w:rPr>
        <w:rFonts w:ascii="Symbol" w:hAnsi="Symbol" w:hint="default"/>
      </w:rPr>
    </w:lvl>
    <w:lvl w:ilvl="7" w:tplc="040C0003" w:tentative="1">
      <w:start w:val="1"/>
      <w:numFmt w:val="bullet"/>
      <w:lvlText w:val="o"/>
      <w:lvlJc w:val="left"/>
      <w:pPr>
        <w:ind w:left="9758" w:hanging="360"/>
      </w:pPr>
      <w:rPr>
        <w:rFonts w:ascii="Courier New" w:hAnsi="Courier New" w:cs="Courier New" w:hint="default"/>
      </w:rPr>
    </w:lvl>
    <w:lvl w:ilvl="8" w:tplc="040C0005" w:tentative="1">
      <w:start w:val="1"/>
      <w:numFmt w:val="bullet"/>
      <w:lvlText w:val=""/>
      <w:lvlJc w:val="left"/>
      <w:pPr>
        <w:ind w:left="10478" w:hanging="360"/>
      </w:pPr>
      <w:rPr>
        <w:rFonts w:ascii="Wingdings" w:hAnsi="Wingdings" w:hint="default"/>
      </w:rPr>
    </w:lvl>
  </w:abstractNum>
  <w:abstractNum w:abstractNumId="7" w15:restartNumberingAfterBreak="0">
    <w:nsid w:val="1E0D038D"/>
    <w:multiLevelType w:val="hybridMultilevel"/>
    <w:tmpl w:val="BC7C7D34"/>
    <w:lvl w:ilvl="0" w:tplc="76DC38D6">
      <w:start w:val="3"/>
      <w:numFmt w:val="decimal"/>
      <w:lvlText w:val="%1."/>
      <w:lvlJc w:val="left"/>
      <w:pPr>
        <w:ind w:left="720" w:hanging="360"/>
      </w:pPr>
      <w:rPr>
        <w:rFonts w:hint="default"/>
        <w:b/>
      </w:rPr>
    </w:lvl>
    <w:lvl w:ilvl="1" w:tplc="A0CAD170">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206EEC"/>
    <w:multiLevelType w:val="hybridMultilevel"/>
    <w:tmpl w:val="4998A49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23A10CFD"/>
    <w:multiLevelType w:val="hybridMultilevel"/>
    <w:tmpl w:val="F1BC7B3E"/>
    <w:lvl w:ilvl="0" w:tplc="4DECA6F4">
      <w:start w:val="1"/>
      <w:numFmt w:val="bullet"/>
      <w:lvlText w:val="-"/>
      <w:lvlJc w:val="left"/>
      <w:pPr>
        <w:ind w:left="1854" w:hanging="360"/>
      </w:pPr>
      <w:rPr>
        <w:rFonts w:ascii="Calibri" w:eastAsia="Times New Roman" w:hAnsi="Calibri" w:cs="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 w15:restartNumberingAfterBreak="0">
    <w:nsid w:val="2E871C46"/>
    <w:multiLevelType w:val="hybridMultilevel"/>
    <w:tmpl w:val="A2E8455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0741B3C"/>
    <w:multiLevelType w:val="multilevel"/>
    <w:tmpl w:val="44EC82EA"/>
    <w:lvl w:ilvl="0">
      <w:start w:val="1"/>
      <w:numFmt w:val="lowerLetter"/>
      <w:lvlText w:val="%1)"/>
      <w:lvlJc w:val="left"/>
      <w:pPr>
        <w:ind w:left="360" w:hanging="360"/>
      </w:pPr>
      <w:rPr>
        <w:b w:val="0"/>
        <w:i w:val="0"/>
        <w:sz w:val="22"/>
        <w:szCs w:val="22"/>
      </w:rPr>
    </w:lvl>
    <w:lvl w:ilvl="1">
      <w:start w:val="1"/>
      <w:numFmt w:val="lowerLetter"/>
      <w:lvlText w:val="%2)"/>
      <w:lvlJc w:val="left"/>
      <w:pPr>
        <w:ind w:left="720" w:hanging="360"/>
      </w:pPr>
      <w:rPr>
        <w:rFonts w:cs="Times New Roman"/>
        <w:b w:val="0"/>
        <w:i w:val="0"/>
        <w:sz w:val="22"/>
        <w:szCs w:val="22"/>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15:restartNumberingAfterBreak="0">
    <w:nsid w:val="31193B0A"/>
    <w:multiLevelType w:val="hybridMultilevel"/>
    <w:tmpl w:val="68D66788"/>
    <w:lvl w:ilvl="0" w:tplc="49D6E62C">
      <w:numFmt w:val="bullet"/>
      <w:lvlText w:val="-"/>
      <w:lvlJc w:val="left"/>
      <w:pPr>
        <w:ind w:left="1854" w:hanging="360"/>
      </w:pPr>
      <w:rPr>
        <w:rFonts w:ascii="Arial Narrow" w:eastAsia="Times New Roman" w:hAnsi="Arial Narrow" w:hint="default"/>
        <w:b w:val="0"/>
        <w:color w:val="auto"/>
        <w:sz w:val="22"/>
        <w:szCs w:val="22"/>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3" w15:restartNumberingAfterBreak="0">
    <w:nsid w:val="3C1667E3"/>
    <w:multiLevelType w:val="hybridMultilevel"/>
    <w:tmpl w:val="68D663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735723"/>
    <w:multiLevelType w:val="hybridMultilevel"/>
    <w:tmpl w:val="4A98F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504A7D"/>
    <w:multiLevelType w:val="hybridMultilevel"/>
    <w:tmpl w:val="F46C6BE0"/>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15:restartNumberingAfterBreak="0">
    <w:nsid w:val="5A3F609D"/>
    <w:multiLevelType w:val="hybridMultilevel"/>
    <w:tmpl w:val="7966E502"/>
    <w:lvl w:ilvl="0" w:tplc="4DECA6F4">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A956D6"/>
    <w:multiLevelType w:val="multilevel"/>
    <w:tmpl w:val="E4F2A570"/>
    <w:lvl w:ilvl="0">
      <w:start w:val="1"/>
      <w:numFmt w:val="decimal"/>
      <w:lvlText w:val="%1"/>
      <w:lvlJc w:val="left"/>
      <w:pPr>
        <w:ind w:left="360" w:hanging="360"/>
      </w:pPr>
      <w:rPr>
        <w:rFonts w:hint="default"/>
      </w:rPr>
    </w:lvl>
    <w:lvl w:ilvl="1">
      <w:start w:val="1"/>
      <w:numFmt w:val="lowerLetter"/>
      <w:lvlText w:val="%2)"/>
      <w:lvlJc w:val="left"/>
      <w:pPr>
        <w:ind w:left="540" w:hanging="360"/>
      </w:pPr>
      <w:rPr>
        <w:rFonts w:hint="default"/>
        <w:b/>
        <w:i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62B0365F"/>
    <w:multiLevelType w:val="multilevel"/>
    <w:tmpl w:val="44EC82EA"/>
    <w:lvl w:ilvl="0">
      <w:start w:val="1"/>
      <w:numFmt w:val="lowerLetter"/>
      <w:lvlText w:val="%1)"/>
      <w:lvlJc w:val="left"/>
      <w:pPr>
        <w:ind w:left="360" w:hanging="360"/>
      </w:pPr>
      <w:rPr>
        <w:b w:val="0"/>
        <w:i w:val="0"/>
        <w:sz w:val="22"/>
        <w:szCs w:val="22"/>
      </w:rPr>
    </w:lvl>
    <w:lvl w:ilvl="1">
      <w:start w:val="1"/>
      <w:numFmt w:val="lowerLetter"/>
      <w:lvlText w:val="%2)"/>
      <w:lvlJc w:val="left"/>
      <w:pPr>
        <w:ind w:left="720" w:hanging="360"/>
      </w:pPr>
      <w:rPr>
        <w:rFonts w:cs="Times New Roman"/>
        <w:b w:val="0"/>
        <w:i w:val="0"/>
        <w:sz w:val="22"/>
        <w:szCs w:val="22"/>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6310259A"/>
    <w:multiLevelType w:val="hybridMultilevel"/>
    <w:tmpl w:val="8722A2F8"/>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5596128"/>
    <w:multiLevelType w:val="multilevel"/>
    <w:tmpl w:val="26C0F298"/>
    <w:lvl w:ilvl="0">
      <w:start w:val="1"/>
      <w:numFmt w:val="decimal"/>
      <w:lvlText w:val="%1)"/>
      <w:lvlJc w:val="left"/>
      <w:pPr>
        <w:ind w:left="360" w:hanging="360"/>
      </w:pPr>
      <w:rPr>
        <w:rFonts w:cs="Times New Roman"/>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69B5094E"/>
    <w:multiLevelType w:val="hybridMultilevel"/>
    <w:tmpl w:val="2D800D5C"/>
    <w:lvl w:ilvl="0" w:tplc="040C0001">
      <w:start w:val="1"/>
      <w:numFmt w:val="bullet"/>
      <w:lvlText w:val=""/>
      <w:lvlJc w:val="left"/>
      <w:pPr>
        <w:ind w:left="720" w:hanging="360"/>
      </w:pPr>
      <w:rPr>
        <w:rFonts w:ascii="Symbol" w:hAnsi="Symbo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437146"/>
    <w:multiLevelType w:val="multilevel"/>
    <w:tmpl w:val="6486E9AE"/>
    <w:lvl w:ilvl="0">
      <w:start w:val="1"/>
      <w:numFmt w:val="decimal"/>
      <w:lvlText w:val="%1)"/>
      <w:lvlJc w:val="left"/>
      <w:pPr>
        <w:ind w:left="360" w:hanging="360"/>
      </w:pPr>
      <w:rPr>
        <w:rFonts w:cs="Times New Roman" w:hint="default"/>
      </w:rPr>
    </w:lvl>
    <w:lvl w:ilvl="1">
      <w:start w:val="2"/>
      <w:numFmt w:val="lowerLetter"/>
      <w:lvlText w:val="%2)"/>
      <w:lvlJc w:val="left"/>
      <w:pPr>
        <w:ind w:left="720" w:hanging="360"/>
      </w:pPr>
      <w:rPr>
        <w:rFonts w:cs="Times New Roman" w:hint="default"/>
        <w:sz w:val="24"/>
        <w:szCs w:val="24"/>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upperRoman"/>
      <w:lvlText w:val="%7."/>
      <w:lvlJc w:val="right"/>
      <w:pPr>
        <w:ind w:left="3054" w:hanging="360"/>
      </w:pPr>
      <w:rPr>
        <w:rFonts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720D2213"/>
    <w:multiLevelType w:val="hybridMultilevel"/>
    <w:tmpl w:val="81922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F974F4"/>
    <w:multiLevelType w:val="hybridMultilevel"/>
    <w:tmpl w:val="FB742C0E"/>
    <w:lvl w:ilvl="0" w:tplc="63066664">
      <w:start w:val="1"/>
      <w:numFmt w:val="low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79B4167"/>
    <w:multiLevelType w:val="hybridMultilevel"/>
    <w:tmpl w:val="06647B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8B21E4B"/>
    <w:multiLevelType w:val="multilevel"/>
    <w:tmpl w:val="C2B41616"/>
    <w:lvl w:ilvl="0">
      <w:start w:val="1"/>
      <w:numFmt w:val="decimal"/>
      <w:lvlText w:val="%1."/>
      <w:lvlJc w:val="left"/>
      <w:pPr>
        <w:ind w:left="720" w:hanging="360"/>
      </w:pPr>
      <w:rPr>
        <w:b/>
        <w:sz w:val="24"/>
        <w:szCs w:val="24"/>
      </w:rPr>
    </w:lvl>
    <w:lvl w:ilvl="1">
      <w:start w:val="1"/>
      <w:numFmt w:val="lowerLetter"/>
      <w:lvlText w:val="%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CD538D7"/>
    <w:multiLevelType w:val="hybridMultilevel"/>
    <w:tmpl w:val="06647B7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DD36844"/>
    <w:multiLevelType w:val="multilevel"/>
    <w:tmpl w:val="C2B41616"/>
    <w:lvl w:ilvl="0">
      <w:start w:val="1"/>
      <w:numFmt w:val="decimal"/>
      <w:lvlText w:val="%1."/>
      <w:lvlJc w:val="left"/>
      <w:pPr>
        <w:ind w:left="720" w:hanging="360"/>
      </w:pPr>
      <w:rPr>
        <w:b/>
        <w:sz w:val="24"/>
        <w:szCs w:val="24"/>
      </w:rPr>
    </w:lvl>
    <w:lvl w:ilvl="1">
      <w:start w:val="1"/>
      <w:numFmt w:val="lowerLetter"/>
      <w:lvlText w:val="%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4"/>
  </w:num>
  <w:num w:numId="3">
    <w:abstractNumId w:val="11"/>
  </w:num>
  <w:num w:numId="4">
    <w:abstractNumId w:val="16"/>
  </w:num>
  <w:num w:numId="5">
    <w:abstractNumId w:val="23"/>
  </w:num>
  <w:num w:numId="6">
    <w:abstractNumId w:val="25"/>
  </w:num>
  <w:num w:numId="7">
    <w:abstractNumId w:val="24"/>
  </w:num>
  <w:num w:numId="8">
    <w:abstractNumId w:val="9"/>
  </w:num>
  <w:num w:numId="9">
    <w:abstractNumId w:val="15"/>
  </w:num>
  <w:num w:numId="10">
    <w:abstractNumId w:val="5"/>
  </w:num>
  <w:num w:numId="11">
    <w:abstractNumId w:val="21"/>
  </w:num>
  <w:num w:numId="12">
    <w:abstractNumId w:val="18"/>
  </w:num>
  <w:num w:numId="13">
    <w:abstractNumId w:val="27"/>
  </w:num>
  <w:num w:numId="14">
    <w:abstractNumId w:val="12"/>
  </w:num>
  <w:num w:numId="15">
    <w:abstractNumId w:val="4"/>
  </w:num>
  <w:num w:numId="16">
    <w:abstractNumId w:val="8"/>
  </w:num>
  <w:num w:numId="17">
    <w:abstractNumId w:val="13"/>
  </w:num>
  <w:num w:numId="18">
    <w:abstractNumId w:val="6"/>
  </w:num>
  <w:num w:numId="19">
    <w:abstractNumId w:val="22"/>
  </w:num>
  <w:num w:numId="20">
    <w:abstractNumId w:val="10"/>
  </w:num>
  <w:num w:numId="21">
    <w:abstractNumId w:val="20"/>
  </w:num>
  <w:num w:numId="22">
    <w:abstractNumId w:val="2"/>
  </w:num>
  <w:num w:numId="23">
    <w:abstractNumId w:val="1"/>
  </w:num>
  <w:num w:numId="24">
    <w:abstractNumId w:val="17"/>
  </w:num>
  <w:num w:numId="25">
    <w:abstractNumId w:val="7"/>
  </w:num>
  <w:num w:numId="26">
    <w:abstractNumId w:val="19"/>
  </w:num>
  <w:num w:numId="27">
    <w:abstractNumId w:val="0"/>
  </w:num>
  <w:num w:numId="28">
    <w:abstractNumId w:val="28"/>
  </w:num>
  <w:num w:numId="29">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25225"/>
    <w:rsid w:val="00007BC4"/>
    <w:rsid w:val="000111AA"/>
    <w:rsid w:val="00016B37"/>
    <w:rsid w:val="00031CB2"/>
    <w:rsid w:val="00052842"/>
    <w:rsid w:val="00065F97"/>
    <w:rsid w:val="000A6A6B"/>
    <w:rsid w:val="000C215D"/>
    <w:rsid w:val="000D15A4"/>
    <w:rsid w:val="000E4E49"/>
    <w:rsid w:val="000F0806"/>
    <w:rsid w:val="000F50FF"/>
    <w:rsid w:val="00111087"/>
    <w:rsid w:val="00114501"/>
    <w:rsid w:val="00121D2E"/>
    <w:rsid w:val="00141640"/>
    <w:rsid w:val="00150C86"/>
    <w:rsid w:val="00173267"/>
    <w:rsid w:val="0017672F"/>
    <w:rsid w:val="001B5640"/>
    <w:rsid w:val="001C58D7"/>
    <w:rsid w:val="001D2162"/>
    <w:rsid w:val="002334FF"/>
    <w:rsid w:val="00236A8B"/>
    <w:rsid w:val="00243934"/>
    <w:rsid w:val="002476BF"/>
    <w:rsid w:val="00256A4E"/>
    <w:rsid w:val="002651E6"/>
    <w:rsid w:val="00272E32"/>
    <w:rsid w:val="00274853"/>
    <w:rsid w:val="00292950"/>
    <w:rsid w:val="002958F2"/>
    <w:rsid w:val="002A0F40"/>
    <w:rsid w:val="002A2378"/>
    <w:rsid w:val="002B3ECB"/>
    <w:rsid w:val="002B5A99"/>
    <w:rsid w:val="003032C8"/>
    <w:rsid w:val="003225F9"/>
    <w:rsid w:val="003250F3"/>
    <w:rsid w:val="00325225"/>
    <w:rsid w:val="003355BA"/>
    <w:rsid w:val="00342F2C"/>
    <w:rsid w:val="00346D3F"/>
    <w:rsid w:val="0036012B"/>
    <w:rsid w:val="00360733"/>
    <w:rsid w:val="00377F06"/>
    <w:rsid w:val="003824F9"/>
    <w:rsid w:val="003B362B"/>
    <w:rsid w:val="00403B17"/>
    <w:rsid w:val="0043553D"/>
    <w:rsid w:val="00450FE4"/>
    <w:rsid w:val="00452E5C"/>
    <w:rsid w:val="00454751"/>
    <w:rsid w:val="0046146B"/>
    <w:rsid w:val="00465D42"/>
    <w:rsid w:val="00483C1B"/>
    <w:rsid w:val="004A76E2"/>
    <w:rsid w:val="004B40BF"/>
    <w:rsid w:val="004C2466"/>
    <w:rsid w:val="004C5E9E"/>
    <w:rsid w:val="00501A86"/>
    <w:rsid w:val="005062D2"/>
    <w:rsid w:val="005131B7"/>
    <w:rsid w:val="005166A6"/>
    <w:rsid w:val="00536F58"/>
    <w:rsid w:val="00537731"/>
    <w:rsid w:val="00551E4D"/>
    <w:rsid w:val="00572122"/>
    <w:rsid w:val="00580713"/>
    <w:rsid w:val="00586778"/>
    <w:rsid w:val="00592788"/>
    <w:rsid w:val="005930C6"/>
    <w:rsid w:val="005E003C"/>
    <w:rsid w:val="00600032"/>
    <w:rsid w:val="006021D9"/>
    <w:rsid w:val="00614FE8"/>
    <w:rsid w:val="00644CA6"/>
    <w:rsid w:val="006601EA"/>
    <w:rsid w:val="00690B5E"/>
    <w:rsid w:val="006A0516"/>
    <w:rsid w:val="006C5332"/>
    <w:rsid w:val="006D66E3"/>
    <w:rsid w:val="006E654D"/>
    <w:rsid w:val="00700F2A"/>
    <w:rsid w:val="00702219"/>
    <w:rsid w:val="00707405"/>
    <w:rsid w:val="00716D7D"/>
    <w:rsid w:val="007201B6"/>
    <w:rsid w:val="00744A54"/>
    <w:rsid w:val="007462DF"/>
    <w:rsid w:val="00773F49"/>
    <w:rsid w:val="00783E72"/>
    <w:rsid w:val="007A01CE"/>
    <w:rsid w:val="007A78B5"/>
    <w:rsid w:val="007E4125"/>
    <w:rsid w:val="007E74CA"/>
    <w:rsid w:val="007F0FC3"/>
    <w:rsid w:val="007F128F"/>
    <w:rsid w:val="0081385C"/>
    <w:rsid w:val="00837FCE"/>
    <w:rsid w:val="008579DB"/>
    <w:rsid w:val="00865B92"/>
    <w:rsid w:val="008B1307"/>
    <w:rsid w:val="008B13B3"/>
    <w:rsid w:val="008C0FD7"/>
    <w:rsid w:val="008D6C26"/>
    <w:rsid w:val="008D7D7B"/>
    <w:rsid w:val="008E524B"/>
    <w:rsid w:val="008E6B65"/>
    <w:rsid w:val="008F6ED8"/>
    <w:rsid w:val="008F6F0D"/>
    <w:rsid w:val="00902406"/>
    <w:rsid w:val="00904760"/>
    <w:rsid w:val="009061FC"/>
    <w:rsid w:val="00907D49"/>
    <w:rsid w:val="00937A04"/>
    <w:rsid w:val="0095104C"/>
    <w:rsid w:val="00955F60"/>
    <w:rsid w:val="00966F44"/>
    <w:rsid w:val="0098211A"/>
    <w:rsid w:val="00995738"/>
    <w:rsid w:val="009964C1"/>
    <w:rsid w:val="009A233A"/>
    <w:rsid w:val="009A6EB9"/>
    <w:rsid w:val="009B3D5C"/>
    <w:rsid w:val="009D0CCA"/>
    <w:rsid w:val="009D6197"/>
    <w:rsid w:val="009D78B6"/>
    <w:rsid w:val="009F2BA9"/>
    <w:rsid w:val="009F3DFB"/>
    <w:rsid w:val="00A14CF5"/>
    <w:rsid w:val="00A244C4"/>
    <w:rsid w:val="00A24E00"/>
    <w:rsid w:val="00A321E0"/>
    <w:rsid w:val="00A34DCA"/>
    <w:rsid w:val="00A37864"/>
    <w:rsid w:val="00A7554F"/>
    <w:rsid w:val="00AA2E01"/>
    <w:rsid w:val="00AA62F9"/>
    <w:rsid w:val="00AB6564"/>
    <w:rsid w:val="00AC463D"/>
    <w:rsid w:val="00AE09A0"/>
    <w:rsid w:val="00B0522F"/>
    <w:rsid w:val="00B26A1E"/>
    <w:rsid w:val="00B4544E"/>
    <w:rsid w:val="00B95F19"/>
    <w:rsid w:val="00BC31F5"/>
    <w:rsid w:val="00BF4A1D"/>
    <w:rsid w:val="00C02844"/>
    <w:rsid w:val="00C03E4A"/>
    <w:rsid w:val="00C46BBF"/>
    <w:rsid w:val="00C867F2"/>
    <w:rsid w:val="00CB5C99"/>
    <w:rsid w:val="00CC0579"/>
    <w:rsid w:val="00CC0E24"/>
    <w:rsid w:val="00CD5F88"/>
    <w:rsid w:val="00CE2D85"/>
    <w:rsid w:val="00D15DAC"/>
    <w:rsid w:val="00D23911"/>
    <w:rsid w:val="00D52864"/>
    <w:rsid w:val="00D65BB4"/>
    <w:rsid w:val="00D7426B"/>
    <w:rsid w:val="00D75406"/>
    <w:rsid w:val="00D76F8A"/>
    <w:rsid w:val="00D85816"/>
    <w:rsid w:val="00D87CA1"/>
    <w:rsid w:val="00D901DF"/>
    <w:rsid w:val="00DA1998"/>
    <w:rsid w:val="00DC5FA6"/>
    <w:rsid w:val="00DC74F9"/>
    <w:rsid w:val="00DD0E15"/>
    <w:rsid w:val="00DF7E66"/>
    <w:rsid w:val="00E004C5"/>
    <w:rsid w:val="00E22BB0"/>
    <w:rsid w:val="00E32CB9"/>
    <w:rsid w:val="00E331ED"/>
    <w:rsid w:val="00E439C3"/>
    <w:rsid w:val="00E5518C"/>
    <w:rsid w:val="00EA4E5D"/>
    <w:rsid w:val="00EA707A"/>
    <w:rsid w:val="00EB38CB"/>
    <w:rsid w:val="00EC6302"/>
    <w:rsid w:val="00EC726A"/>
    <w:rsid w:val="00EE39D9"/>
    <w:rsid w:val="00EF2C32"/>
    <w:rsid w:val="00F334FD"/>
    <w:rsid w:val="00F34FF0"/>
    <w:rsid w:val="00F700DC"/>
    <w:rsid w:val="00F76CED"/>
    <w:rsid w:val="00FA79BB"/>
    <w:rsid w:val="00FC031B"/>
    <w:rsid w:val="00FC0DE0"/>
    <w:rsid w:val="00FD36AC"/>
    <w:rsid w:val="00FE14F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Connecteur droit avec flèche 5"/>
        <o:r id="V:Rule2" type="connector" idref="#Connecteur droit avec flèche 24"/>
        <o:r id="V:Rule3" type="connector" idref="#Connecteur droit avec flèche 4"/>
        <o:r id="V:Rule4" type="connector" idref="#Connecteur droit avec flèche 22"/>
      </o:rules>
    </o:shapelayout>
  </w:shapeDefaults>
  <w:decimalSymbol w:val=","/>
  <w:listSeparator w:val=";"/>
  <w15:docId w15:val="{BC5D3AFC-E842-4501-AF22-62B31B0E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8D7"/>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1C58D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4">
    <w:name w:val="heading 4"/>
    <w:basedOn w:val="Normal"/>
    <w:next w:val="Normal"/>
    <w:link w:val="Titre4Car"/>
    <w:qFormat/>
    <w:rsid w:val="001C58D7"/>
    <w:pPr>
      <w:keepNext/>
      <w:jc w:val="right"/>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C58D7"/>
    <w:rPr>
      <w:rFonts w:asciiTheme="majorHAnsi" w:eastAsiaTheme="majorEastAsia" w:hAnsiTheme="majorHAnsi" w:cstheme="majorBidi"/>
      <w:b/>
      <w:bCs/>
      <w:color w:val="2E74B5" w:themeColor="accent1" w:themeShade="BF"/>
      <w:sz w:val="28"/>
      <w:szCs w:val="28"/>
      <w:lang w:eastAsia="fr-FR"/>
    </w:rPr>
  </w:style>
  <w:style w:type="character" w:customStyle="1" w:styleId="Titre4Car">
    <w:name w:val="Titre 4 Car"/>
    <w:basedOn w:val="Policepardfaut"/>
    <w:link w:val="Titre4"/>
    <w:rsid w:val="001C58D7"/>
    <w:rPr>
      <w:rFonts w:ascii="Times New Roman" w:eastAsia="Times New Roman" w:hAnsi="Times New Roman" w:cs="Times New Roman"/>
      <w:sz w:val="24"/>
      <w:szCs w:val="24"/>
      <w:lang w:eastAsia="fr-FR"/>
    </w:rPr>
  </w:style>
  <w:style w:type="paragraph" w:styleId="NormalWeb">
    <w:name w:val="Normal (Web)"/>
    <w:basedOn w:val="Normal"/>
    <w:uiPriority w:val="99"/>
    <w:rsid w:val="001C58D7"/>
    <w:pPr>
      <w:spacing w:before="100" w:beforeAutospacing="1" w:after="100" w:afterAutospacing="1"/>
    </w:pPr>
  </w:style>
  <w:style w:type="paragraph" w:styleId="Textedebulles">
    <w:name w:val="Balloon Text"/>
    <w:basedOn w:val="Normal"/>
    <w:link w:val="TextedebullesCar"/>
    <w:uiPriority w:val="99"/>
    <w:semiHidden/>
    <w:unhideWhenUsed/>
    <w:rsid w:val="001C58D7"/>
    <w:rPr>
      <w:rFonts w:ascii="Tahoma" w:hAnsi="Tahoma" w:cs="Tahoma"/>
      <w:sz w:val="16"/>
      <w:szCs w:val="16"/>
    </w:rPr>
  </w:style>
  <w:style w:type="character" w:customStyle="1" w:styleId="TextedebullesCar">
    <w:name w:val="Texte de bulles Car"/>
    <w:basedOn w:val="Policepardfaut"/>
    <w:link w:val="Textedebulles"/>
    <w:uiPriority w:val="99"/>
    <w:semiHidden/>
    <w:rsid w:val="001C58D7"/>
    <w:rPr>
      <w:rFonts w:ascii="Tahoma" w:eastAsia="Times New Roman" w:hAnsi="Tahoma" w:cs="Tahoma"/>
      <w:sz w:val="16"/>
      <w:szCs w:val="16"/>
      <w:lang w:eastAsia="fr-FR"/>
    </w:rPr>
  </w:style>
  <w:style w:type="paragraph" w:styleId="Paragraphedeliste">
    <w:name w:val="List Paragraph"/>
    <w:basedOn w:val="Normal"/>
    <w:uiPriority w:val="34"/>
    <w:qFormat/>
    <w:rsid w:val="001C58D7"/>
    <w:pPr>
      <w:spacing w:after="200" w:line="276" w:lineRule="auto"/>
      <w:ind w:left="720"/>
      <w:contextualSpacing/>
    </w:pPr>
    <w:rPr>
      <w:rFonts w:ascii="Calibri" w:eastAsia="Calibri" w:hAnsi="Calibri"/>
      <w:sz w:val="22"/>
      <w:szCs w:val="22"/>
      <w:lang w:eastAsia="en-US"/>
    </w:rPr>
  </w:style>
  <w:style w:type="character" w:styleId="Textedelespacerserv">
    <w:name w:val="Placeholder Text"/>
    <w:basedOn w:val="Policepardfaut"/>
    <w:uiPriority w:val="99"/>
    <w:semiHidden/>
    <w:rsid w:val="001C58D7"/>
    <w:rPr>
      <w:color w:val="808080"/>
    </w:rPr>
  </w:style>
  <w:style w:type="paragraph" w:customStyle="1" w:styleId="StyleGrasCentrMotifTransparenteArrire-plan2">
    <w:name w:val="Style Gras Centré Motif : Transparente (Arrière-plan 2)"/>
    <w:basedOn w:val="Normal"/>
    <w:qFormat/>
    <w:rsid w:val="001C58D7"/>
    <w:pPr>
      <w:shd w:val="clear" w:color="auto" w:fill="EEECE1"/>
      <w:spacing w:line="264" w:lineRule="auto"/>
      <w:jc w:val="center"/>
    </w:pPr>
    <w:rPr>
      <w:rFonts w:ascii="Arial" w:hAnsi="Arial" w:cs="Arial"/>
      <w:b/>
      <w:bCs/>
      <w:color w:val="000000"/>
      <w:sz w:val="20"/>
    </w:rPr>
  </w:style>
  <w:style w:type="table" w:styleId="Grilledutableau">
    <w:name w:val="Table Grid"/>
    <w:basedOn w:val="TableauNormal"/>
    <w:uiPriority w:val="59"/>
    <w:rsid w:val="001C5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C58D7"/>
    <w:pPr>
      <w:tabs>
        <w:tab w:val="center" w:pos="4536"/>
        <w:tab w:val="right" w:pos="9072"/>
      </w:tabs>
    </w:pPr>
  </w:style>
  <w:style w:type="character" w:customStyle="1" w:styleId="En-tteCar">
    <w:name w:val="En-tête Car"/>
    <w:basedOn w:val="Policepardfaut"/>
    <w:link w:val="En-tte"/>
    <w:uiPriority w:val="99"/>
    <w:rsid w:val="001C58D7"/>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C58D7"/>
    <w:pPr>
      <w:tabs>
        <w:tab w:val="center" w:pos="4536"/>
        <w:tab w:val="right" w:pos="9072"/>
      </w:tabs>
    </w:pPr>
  </w:style>
  <w:style w:type="character" w:customStyle="1" w:styleId="PieddepageCar">
    <w:name w:val="Pied de page Car"/>
    <w:basedOn w:val="Policepardfaut"/>
    <w:link w:val="Pieddepage"/>
    <w:uiPriority w:val="99"/>
    <w:rsid w:val="001C58D7"/>
    <w:rPr>
      <w:rFonts w:ascii="Times New Roman" w:eastAsia="Times New Roman" w:hAnsi="Times New Roman" w:cs="Times New Roman"/>
      <w:sz w:val="24"/>
      <w:szCs w:val="24"/>
      <w:lang w:eastAsia="fr-FR"/>
    </w:rPr>
  </w:style>
  <w:style w:type="paragraph" w:customStyle="1" w:styleId="Paragraphedeliste1">
    <w:name w:val="Paragraphe de liste1"/>
    <w:basedOn w:val="Normal"/>
    <w:rsid w:val="001C58D7"/>
    <w:pPr>
      <w:spacing w:after="200" w:line="276" w:lineRule="auto"/>
      <w:ind w:left="720"/>
      <w:contextualSpacing/>
    </w:pPr>
    <w:rPr>
      <w:rFonts w:ascii="Calibri" w:hAnsi="Calibri"/>
      <w:sz w:val="22"/>
      <w:szCs w:val="22"/>
      <w:lang w:eastAsia="en-US"/>
    </w:rPr>
  </w:style>
  <w:style w:type="character" w:styleId="lev">
    <w:name w:val="Strong"/>
    <w:basedOn w:val="Policepardfaut"/>
    <w:uiPriority w:val="22"/>
    <w:qFormat/>
    <w:rsid w:val="001C58D7"/>
    <w:rPr>
      <w:b/>
      <w:bCs/>
    </w:rPr>
  </w:style>
  <w:style w:type="character" w:styleId="Lienhypertexte">
    <w:name w:val="Hyperlink"/>
    <w:basedOn w:val="Policepardfaut"/>
    <w:uiPriority w:val="99"/>
    <w:unhideWhenUsed/>
    <w:rsid w:val="001C58D7"/>
    <w:rPr>
      <w:color w:val="0000FF"/>
      <w:u w:val="single"/>
    </w:rPr>
  </w:style>
  <w:style w:type="character" w:customStyle="1" w:styleId="apple-converted-space">
    <w:name w:val="apple-converted-space"/>
    <w:basedOn w:val="Policepardfaut"/>
    <w:rsid w:val="00452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plus.maths.org/content/conic-section-hide-seek" TargetMode="External"/><Relationship Id="rId26" Type="http://schemas.openxmlformats.org/officeDocument/2006/relationships/hyperlink" Target="https://fr.ifixit.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framacalc.org/accelerometre_de_smartphon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FA6C2-0EBB-42A2-A9F3-F211D9249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8</Pages>
  <Words>2830</Words>
  <Characters>15567</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Lycée Marceau</Company>
  <LinksUpToDate>false</LinksUpToDate>
  <CharactersWithSpaces>18361</CharactersWithSpaces>
  <SharedDoc>false</SharedDoc>
  <HLinks>
    <vt:vector size="48" baseType="variant">
      <vt:variant>
        <vt:i4>6553708</vt:i4>
      </vt:variant>
      <vt:variant>
        <vt:i4>57</vt:i4>
      </vt:variant>
      <vt:variant>
        <vt:i4>0</vt:i4>
      </vt:variant>
      <vt:variant>
        <vt:i4>5</vt:i4>
      </vt:variant>
      <vt:variant>
        <vt:lpwstr>https://fr.ifixit.com/</vt:lpwstr>
      </vt:variant>
      <vt:variant>
        <vt:lpwstr/>
      </vt:variant>
      <vt:variant>
        <vt:i4>3342455</vt:i4>
      </vt:variant>
      <vt:variant>
        <vt:i4>54</vt:i4>
      </vt:variant>
      <vt:variant>
        <vt:i4>0</vt:i4>
      </vt:variant>
      <vt:variant>
        <vt:i4>5</vt:i4>
      </vt:variant>
      <vt:variant>
        <vt:lpwstr>https://framacalc.org/accelerometre_de_smartphone</vt:lpwstr>
      </vt:variant>
      <vt:variant>
        <vt:lpwstr/>
      </vt:variant>
      <vt:variant>
        <vt:i4>3538979</vt:i4>
      </vt:variant>
      <vt:variant>
        <vt:i4>51</vt:i4>
      </vt:variant>
      <vt:variant>
        <vt:i4>0</vt:i4>
      </vt:variant>
      <vt:variant>
        <vt:i4>5</vt:i4>
      </vt:variant>
      <vt:variant>
        <vt:lpwstr>https://b.socrative.com/login/student/</vt:lpwstr>
      </vt:variant>
      <vt:variant>
        <vt:lpwstr/>
      </vt:variant>
      <vt:variant>
        <vt:i4>7012443</vt:i4>
      </vt:variant>
      <vt:variant>
        <vt:i4>48</vt:i4>
      </vt:variant>
      <vt:variant>
        <vt:i4>0</vt:i4>
      </vt:variant>
      <vt:variant>
        <vt:i4>5</vt:i4>
      </vt:variant>
      <vt:variant>
        <vt:lpwstr>http://physique.ac-orleans-tours.fr/fileadmin/user_upload/physique/lycee/terminale/AP/AP_Terminale_S_mesures-et-incertitudes_c2.pdf</vt:lpwstr>
      </vt:variant>
      <vt:variant>
        <vt:lpwstr/>
      </vt:variant>
      <vt:variant>
        <vt:i4>6553708</vt:i4>
      </vt:variant>
      <vt:variant>
        <vt:i4>45</vt:i4>
      </vt:variant>
      <vt:variant>
        <vt:i4>0</vt:i4>
      </vt:variant>
      <vt:variant>
        <vt:i4>5</vt:i4>
      </vt:variant>
      <vt:variant>
        <vt:lpwstr>https://fr.ifixit.com/</vt:lpwstr>
      </vt:variant>
      <vt:variant>
        <vt:lpwstr/>
      </vt:variant>
      <vt:variant>
        <vt:i4>3342455</vt:i4>
      </vt:variant>
      <vt:variant>
        <vt:i4>42</vt:i4>
      </vt:variant>
      <vt:variant>
        <vt:i4>0</vt:i4>
      </vt:variant>
      <vt:variant>
        <vt:i4>5</vt:i4>
      </vt:variant>
      <vt:variant>
        <vt:lpwstr>https://framacalc.org/accelerometre_de_smartphone</vt:lpwstr>
      </vt:variant>
      <vt:variant>
        <vt:lpwstr/>
      </vt:variant>
      <vt:variant>
        <vt:i4>2490409</vt:i4>
      </vt:variant>
      <vt:variant>
        <vt:i4>39</vt:i4>
      </vt:variant>
      <vt:variant>
        <vt:i4>0</vt:i4>
      </vt:variant>
      <vt:variant>
        <vt:i4>5</vt:i4>
      </vt:variant>
      <vt:variant>
        <vt:lpwstr>https://plus.maths.org/content/conic-section-hide-seek</vt:lpwstr>
      </vt:variant>
      <vt:variant>
        <vt:lpwstr/>
      </vt:variant>
      <vt:variant>
        <vt:i4>852052</vt:i4>
      </vt:variant>
      <vt:variant>
        <vt:i4>4075</vt:i4>
      </vt:variant>
      <vt:variant>
        <vt:i4>1025</vt:i4>
      </vt:variant>
      <vt:variant>
        <vt:i4>1</vt:i4>
      </vt:variant>
      <vt:variant>
        <vt:lpwstr>http://eduscol.education.fr/bank/logos-traam/physique-chimie.jpg/@@images/744be8e3-9cdf-47a6-93b4-b70459dffc21.jpeg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Séverine</dc:creator>
  <cp:lastModifiedBy>Séverine</cp:lastModifiedBy>
  <cp:revision>19</cp:revision>
  <cp:lastPrinted>2019-09-21T00:57:00Z</cp:lastPrinted>
  <dcterms:created xsi:type="dcterms:W3CDTF">2018-04-09T04:57:00Z</dcterms:created>
  <dcterms:modified xsi:type="dcterms:W3CDTF">2019-09-21T08:34:00Z</dcterms:modified>
</cp:coreProperties>
</file>