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772" w:rsidRDefault="00A04FAE" w:rsidP="00285772">
      <w:pPr>
        <w:jc w:val="both"/>
        <w:rPr>
          <w:u w:val="single"/>
        </w:rPr>
      </w:pPr>
      <w:r>
        <w:rPr>
          <w:u w:val="single"/>
        </w:rPr>
        <w:t>Annexe 2</w:t>
      </w:r>
      <w:r w:rsidR="00285772">
        <w:rPr>
          <w:u w:val="single"/>
        </w:rPr>
        <w:t> : expérimentation en STS.</w:t>
      </w:r>
    </w:p>
    <w:p w:rsidR="00285772" w:rsidRPr="000105C1" w:rsidRDefault="00285772" w:rsidP="00285772">
      <w:pPr>
        <w:jc w:val="both"/>
        <w:rPr>
          <w:u w:val="single"/>
        </w:rPr>
      </w:pPr>
      <w:r w:rsidRPr="000105C1">
        <w:rPr>
          <w:u w:val="single"/>
        </w:rPr>
        <w:t>Mise en œuvre</w:t>
      </w:r>
      <w:r>
        <w:rPr>
          <w:u w:val="single"/>
        </w:rPr>
        <w:t> :</w:t>
      </w:r>
    </w:p>
    <w:p w:rsidR="00285772" w:rsidRDefault="00285772" w:rsidP="00285772">
      <w:pPr>
        <w:pStyle w:val="Paragraphedeliste"/>
        <w:numPr>
          <w:ilvl w:val="0"/>
          <w:numId w:val="1"/>
        </w:numPr>
        <w:jc w:val="both"/>
      </w:pPr>
      <w:r>
        <w:t>Présenter aux étudiants les contenus des modules du programme, en tirer les objectifs de connaissances à atteindre.</w:t>
      </w:r>
    </w:p>
    <w:p w:rsidR="00285772" w:rsidRDefault="00285772" w:rsidP="00285772">
      <w:pPr>
        <w:pStyle w:val="Paragraphedeliste"/>
        <w:numPr>
          <w:ilvl w:val="0"/>
          <w:numId w:val="1"/>
        </w:numPr>
        <w:jc w:val="both"/>
      </w:pPr>
      <w:r>
        <w:t>Présenter l’apprentissage des connaissances sous forme de tâches et techniques, les mettre en œuvre dans des travaux exemples. Les conjectures et le travail de recherche.</w:t>
      </w:r>
    </w:p>
    <w:p w:rsidR="00285772" w:rsidRDefault="00285772" w:rsidP="00285772">
      <w:pPr>
        <w:pStyle w:val="Paragraphedeliste"/>
        <w:numPr>
          <w:ilvl w:val="0"/>
          <w:numId w:val="1"/>
        </w:numPr>
        <w:jc w:val="both"/>
      </w:pPr>
      <w:r>
        <w:t>Dans ces travaux faire repérer aux étudiants les indispensables dans les techniques et dans les compétences qu’ils doivent être entrainés à mettre en œuvre, individuellement, en groupe de recherche, avec l’aide de divers logiciels non « parachutés »</w:t>
      </w:r>
    </w:p>
    <w:p w:rsidR="00285772" w:rsidRDefault="00285772" w:rsidP="00285772">
      <w:pPr>
        <w:pStyle w:val="Paragraphedeliste"/>
        <w:numPr>
          <w:ilvl w:val="0"/>
          <w:numId w:val="1"/>
        </w:numPr>
        <w:jc w:val="both"/>
      </w:pPr>
      <w:r>
        <w:t>Propositions des étudiants de méthodes de travail, mise au point d’une « charte » commune.</w:t>
      </w:r>
    </w:p>
    <w:p w:rsidR="00285772" w:rsidRDefault="00285772" w:rsidP="00285772">
      <w:pPr>
        <w:pStyle w:val="Paragraphedeliste"/>
        <w:numPr>
          <w:ilvl w:val="0"/>
          <w:numId w:val="1"/>
        </w:numPr>
        <w:jc w:val="both"/>
      </w:pPr>
      <w:r>
        <w:t xml:space="preserve">Proposition de critères d’évaluation et positivité de l’évaluation : l’évaluation évolutive de chaque à l’aide d’une araignée, bilan mensuel de chaque étudiant. </w:t>
      </w:r>
    </w:p>
    <w:p w:rsidR="00285772" w:rsidRDefault="00285772" w:rsidP="00285772">
      <w:pPr>
        <w:pStyle w:val="Paragraphedeliste"/>
        <w:numPr>
          <w:ilvl w:val="0"/>
          <w:numId w:val="1"/>
        </w:numPr>
        <w:jc w:val="both"/>
      </w:pPr>
      <w:r>
        <w:t xml:space="preserve">Mise en accord des critères de l’évaluation, du fait que l’évaluation se fait en tout lieu et sous toute forme, et que l’évaluation se fait positivement : au moment où l’étudiant la met en œuvre et non au moment t. </w:t>
      </w:r>
    </w:p>
    <w:p w:rsidR="0007107F" w:rsidRDefault="00285772" w:rsidP="00285772">
      <w:pPr>
        <w:pStyle w:val="Paragraphedeliste"/>
        <w:numPr>
          <w:ilvl w:val="0"/>
          <w:numId w:val="1"/>
        </w:numPr>
        <w:jc w:val="both"/>
      </w:pPr>
      <w:r>
        <w:t>Contrat de progression de l’araignée d’un mois à l’autre, transformation de cette évaluation en une note chiffrée globalement pour le bulletin semestriel.</w:t>
      </w:r>
    </w:p>
    <w:p w:rsidR="00285772" w:rsidRDefault="00285772">
      <w:pPr>
        <w:rPr>
          <w:u w:val="single"/>
        </w:rPr>
      </w:pPr>
      <w:r>
        <w:rPr>
          <w:u w:val="single"/>
        </w:rPr>
        <w:t>Documents :</w:t>
      </w:r>
    </w:p>
    <w:p w:rsidR="00285772" w:rsidRPr="0068241C" w:rsidRDefault="00285772" w:rsidP="00285772">
      <w:pPr>
        <w:jc w:val="both"/>
      </w:pPr>
      <w:r>
        <w:rPr>
          <w:u w:val="single"/>
        </w:rPr>
        <w:t>Document 1 :</w:t>
      </w:r>
      <w:r>
        <w:t xml:space="preserve"> Grille de compétence en CCF pour les BTS CRSA, base utilisée dans l’année scolaire.</w:t>
      </w:r>
    </w:p>
    <w:p w:rsidR="00285772" w:rsidRPr="007773FF" w:rsidRDefault="00285772" w:rsidP="00285772">
      <w:pPr>
        <w:pStyle w:val="Standard"/>
        <w:jc w:val="both"/>
        <w:rPr>
          <w:rFonts w:ascii="Calibri" w:hAnsi="Calibri"/>
          <w:bCs/>
          <w:sz w:val="22"/>
          <w:szCs w:val="22"/>
        </w:rPr>
      </w:pPr>
    </w:p>
    <w:p w:rsidR="00285772" w:rsidRPr="007773FF" w:rsidRDefault="00285772" w:rsidP="00285772">
      <w:pPr>
        <w:pStyle w:val="Standard"/>
        <w:jc w:val="both"/>
        <w:rPr>
          <w:rFonts w:ascii="Calibri" w:hAnsi="Calibri"/>
          <w:bCs/>
          <w:sz w:val="22"/>
          <w:szCs w:val="22"/>
        </w:rPr>
      </w:pPr>
      <w:r>
        <w:rPr>
          <w:noProof/>
          <w:lang w:eastAsia="fr-FR" w:bidi="ar-SA"/>
        </w:rPr>
        <w:lastRenderedPageBreak/>
        <w:drawing>
          <wp:inline distT="0" distB="0" distL="0" distR="0">
            <wp:extent cx="5758180" cy="8529955"/>
            <wp:effectExtent l="0" t="0" r="7620" b="4445"/>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58180" cy="8529955"/>
                    </a:xfrm>
                    <a:prstGeom prst="rect">
                      <a:avLst/>
                    </a:prstGeom>
                    <a:noFill/>
                    <a:ln>
                      <a:noFill/>
                    </a:ln>
                  </pic:spPr>
                </pic:pic>
              </a:graphicData>
            </a:graphic>
          </wp:inline>
        </w:drawing>
      </w:r>
    </w:p>
    <w:p w:rsidR="00285772" w:rsidRPr="007773FF" w:rsidRDefault="00285772" w:rsidP="00285772">
      <w:pPr>
        <w:pStyle w:val="Standard"/>
        <w:rPr>
          <w:rFonts w:ascii="Calibri" w:hAnsi="Calibri"/>
          <w:bCs/>
          <w:sz w:val="22"/>
          <w:szCs w:val="22"/>
        </w:rPr>
      </w:pPr>
      <w:r w:rsidRPr="007773FF">
        <w:rPr>
          <w:rFonts w:ascii="Calibri" w:hAnsi="Calibri"/>
          <w:bCs/>
          <w:sz w:val="22"/>
          <w:szCs w:val="22"/>
          <w:u w:val="single"/>
        </w:rPr>
        <w:t>Document2 </w:t>
      </w:r>
      <w:r w:rsidRPr="007773FF">
        <w:rPr>
          <w:rFonts w:ascii="Calibri" w:hAnsi="Calibri"/>
          <w:bCs/>
          <w:sz w:val="22"/>
          <w:szCs w:val="22"/>
        </w:rPr>
        <w:t>: Grille d’évaluation en cours d’apprentissages, exemple pour une classe et exemple de thèmes.</w:t>
      </w:r>
    </w:p>
    <w:p w:rsidR="00285772" w:rsidRPr="007773FF" w:rsidRDefault="00285772" w:rsidP="00285772">
      <w:pPr>
        <w:pStyle w:val="Standard"/>
        <w:rPr>
          <w:rFonts w:ascii="Calibri" w:hAnsi="Calibri"/>
          <w:bCs/>
          <w:sz w:val="22"/>
          <w:szCs w:val="22"/>
        </w:rPr>
      </w:pPr>
      <w:r w:rsidRPr="007773FF">
        <w:rPr>
          <w:rFonts w:ascii="Calibri" w:hAnsi="Calibri"/>
          <w:bCs/>
          <w:sz w:val="22"/>
          <w:szCs w:val="22"/>
        </w:rPr>
        <w:t>Tableau permettant de rentrer les données au fur et à mesure de l’observation.</w:t>
      </w:r>
    </w:p>
    <w:p w:rsidR="00285772" w:rsidRPr="007773FF" w:rsidRDefault="00285772" w:rsidP="00285772">
      <w:pPr>
        <w:pStyle w:val="Standard"/>
        <w:rPr>
          <w:rFonts w:ascii="Calibri" w:hAnsi="Calibri"/>
          <w:bCs/>
          <w:sz w:val="22"/>
          <w:szCs w:val="22"/>
        </w:rPr>
      </w:pPr>
      <w:r w:rsidRPr="007773FF">
        <w:rPr>
          <w:rFonts w:ascii="Calibri" w:hAnsi="Calibri"/>
          <w:bCs/>
          <w:sz w:val="22"/>
          <w:szCs w:val="22"/>
        </w:rPr>
        <w:t xml:space="preserve">Dans cet exemple on suppose que chaque élève doit avoir présenté au moins trois fois et dans trois modules distincts, dans des conditions de mise en œuvre différente,  chaque compétence pour qu’elle soit validée. </w:t>
      </w:r>
    </w:p>
    <w:tbl>
      <w:tblPr>
        <w:tblW w:w="12160" w:type="dxa"/>
        <w:tblInd w:w="70" w:type="dxa"/>
        <w:tblCellMar>
          <w:left w:w="70" w:type="dxa"/>
          <w:right w:w="70" w:type="dxa"/>
        </w:tblCellMar>
        <w:tblLook w:val="0000"/>
      </w:tblPr>
      <w:tblGrid>
        <w:gridCol w:w="1300"/>
        <w:gridCol w:w="572"/>
        <w:gridCol w:w="572"/>
        <w:gridCol w:w="572"/>
        <w:gridCol w:w="572"/>
        <w:gridCol w:w="572"/>
        <w:gridCol w:w="540"/>
        <w:gridCol w:w="540"/>
        <w:gridCol w:w="540"/>
        <w:gridCol w:w="540"/>
        <w:gridCol w:w="540"/>
        <w:gridCol w:w="540"/>
        <w:gridCol w:w="540"/>
        <w:gridCol w:w="540"/>
        <w:gridCol w:w="540"/>
        <w:gridCol w:w="540"/>
        <w:gridCol w:w="1300"/>
        <w:gridCol w:w="1300"/>
      </w:tblGrid>
      <w:tr w:rsidR="00285772" w:rsidRPr="007773FF" w:rsidTr="00BE24F2">
        <w:trPr>
          <w:trHeight w:val="300"/>
        </w:trPr>
        <w:tc>
          <w:tcPr>
            <w:tcW w:w="1300" w:type="dxa"/>
            <w:tcBorders>
              <w:top w:val="nil"/>
              <w:left w:val="nil"/>
              <w:bottom w:val="nil"/>
              <w:right w:val="nil"/>
            </w:tcBorders>
            <w:shd w:val="clear" w:color="auto" w:fill="auto"/>
            <w:noWrap/>
            <w:vAlign w:val="bottom"/>
          </w:tcPr>
          <w:p w:rsidR="00285772" w:rsidRPr="007773FF" w:rsidRDefault="00285772" w:rsidP="00BE24F2">
            <w:pPr>
              <w:rPr>
                <w:color w:val="000000"/>
                <w:lang w:eastAsia="fr-FR"/>
              </w:rPr>
            </w:pPr>
          </w:p>
        </w:tc>
        <w:tc>
          <w:tcPr>
            <w:tcW w:w="2860" w:type="dxa"/>
            <w:gridSpan w:val="5"/>
            <w:tcBorders>
              <w:top w:val="single" w:sz="8" w:space="0" w:color="auto"/>
              <w:left w:val="single" w:sz="8" w:space="0" w:color="auto"/>
              <w:bottom w:val="single" w:sz="8" w:space="0" w:color="auto"/>
              <w:right w:val="single" w:sz="8" w:space="0" w:color="000000"/>
            </w:tcBorders>
            <w:shd w:val="clear" w:color="auto" w:fill="969696"/>
            <w:noWrap/>
            <w:vAlign w:val="bottom"/>
          </w:tcPr>
          <w:p w:rsidR="00285772" w:rsidRPr="007773FF" w:rsidRDefault="00285772" w:rsidP="00BE24F2">
            <w:pPr>
              <w:jc w:val="center"/>
              <w:rPr>
                <w:color w:val="000000"/>
                <w:lang w:eastAsia="fr-FR"/>
              </w:rPr>
            </w:pPr>
            <w:r w:rsidRPr="007773FF">
              <w:rPr>
                <w:color w:val="000000"/>
                <w:lang w:eastAsia="fr-FR"/>
              </w:rPr>
              <w:t>Fonction</w:t>
            </w:r>
          </w:p>
        </w:tc>
        <w:tc>
          <w:tcPr>
            <w:tcW w:w="2700" w:type="dxa"/>
            <w:gridSpan w:val="5"/>
            <w:tcBorders>
              <w:top w:val="single" w:sz="8" w:space="0" w:color="auto"/>
              <w:left w:val="single" w:sz="8" w:space="0" w:color="auto"/>
              <w:bottom w:val="single" w:sz="8" w:space="0" w:color="auto"/>
              <w:right w:val="single" w:sz="8" w:space="0" w:color="000000"/>
            </w:tcBorders>
            <w:shd w:val="clear" w:color="auto" w:fill="969696"/>
            <w:noWrap/>
            <w:vAlign w:val="bottom"/>
          </w:tcPr>
          <w:p w:rsidR="00285772" w:rsidRPr="007773FF" w:rsidRDefault="00285772" w:rsidP="00BE24F2">
            <w:pPr>
              <w:jc w:val="center"/>
              <w:rPr>
                <w:color w:val="000000"/>
                <w:lang w:eastAsia="fr-FR"/>
              </w:rPr>
            </w:pPr>
            <w:proofErr w:type="spellStart"/>
            <w:r w:rsidRPr="007773FF">
              <w:rPr>
                <w:color w:val="000000"/>
                <w:lang w:eastAsia="fr-FR"/>
              </w:rPr>
              <w:t>Proba</w:t>
            </w:r>
            <w:proofErr w:type="spellEnd"/>
            <w:r w:rsidRPr="007773FF">
              <w:rPr>
                <w:color w:val="000000"/>
                <w:lang w:eastAsia="fr-FR"/>
              </w:rPr>
              <w:t>-Stat</w:t>
            </w:r>
          </w:p>
        </w:tc>
        <w:tc>
          <w:tcPr>
            <w:tcW w:w="2700" w:type="dxa"/>
            <w:gridSpan w:val="5"/>
            <w:tcBorders>
              <w:top w:val="single" w:sz="8" w:space="0" w:color="auto"/>
              <w:left w:val="single" w:sz="8" w:space="0" w:color="auto"/>
              <w:bottom w:val="single" w:sz="8" w:space="0" w:color="auto"/>
              <w:right w:val="single" w:sz="8" w:space="0" w:color="000000"/>
            </w:tcBorders>
            <w:shd w:val="clear" w:color="auto" w:fill="969696"/>
            <w:noWrap/>
            <w:vAlign w:val="bottom"/>
          </w:tcPr>
          <w:p w:rsidR="00285772" w:rsidRPr="007773FF" w:rsidRDefault="00285772" w:rsidP="00BE24F2">
            <w:pPr>
              <w:jc w:val="center"/>
              <w:rPr>
                <w:color w:val="000000"/>
                <w:lang w:eastAsia="fr-FR"/>
              </w:rPr>
            </w:pPr>
            <w:r w:rsidRPr="007773FF">
              <w:rPr>
                <w:color w:val="000000"/>
                <w:lang w:eastAsia="fr-FR"/>
              </w:rPr>
              <w:t>Géométrie</w:t>
            </w:r>
          </w:p>
        </w:tc>
        <w:tc>
          <w:tcPr>
            <w:tcW w:w="1300" w:type="dxa"/>
            <w:tcBorders>
              <w:top w:val="nil"/>
              <w:left w:val="nil"/>
              <w:bottom w:val="nil"/>
              <w:right w:val="nil"/>
            </w:tcBorders>
            <w:shd w:val="clear" w:color="auto" w:fill="auto"/>
            <w:noWrap/>
            <w:vAlign w:val="bottom"/>
          </w:tcPr>
          <w:p w:rsidR="00285772" w:rsidRPr="007773FF" w:rsidRDefault="00285772" w:rsidP="00BE24F2">
            <w:pPr>
              <w:rPr>
                <w:color w:val="000000"/>
                <w:lang w:eastAsia="fr-FR"/>
              </w:rPr>
            </w:pPr>
          </w:p>
        </w:tc>
        <w:tc>
          <w:tcPr>
            <w:tcW w:w="1300" w:type="dxa"/>
            <w:tcBorders>
              <w:top w:val="nil"/>
              <w:left w:val="nil"/>
              <w:bottom w:val="nil"/>
              <w:right w:val="nil"/>
            </w:tcBorders>
            <w:shd w:val="clear" w:color="auto" w:fill="auto"/>
            <w:noWrap/>
            <w:vAlign w:val="bottom"/>
          </w:tcPr>
          <w:p w:rsidR="00285772" w:rsidRPr="007773FF" w:rsidRDefault="00285772" w:rsidP="00BE24F2">
            <w:pPr>
              <w:rPr>
                <w:color w:val="000000"/>
                <w:lang w:eastAsia="fr-FR"/>
              </w:rPr>
            </w:pPr>
          </w:p>
        </w:tc>
      </w:tr>
      <w:tr w:rsidR="00285772" w:rsidRPr="007773FF" w:rsidTr="00BE24F2">
        <w:trPr>
          <w:trHeight w:val="300"/>
        </w:trPr>
        <w:tc>
          <w:tcPr>
            <w:tcW w:w="1300" w:type="dxa"/>
            <w:tcBorders>
              <w:top w:val="nil"/>
              <w:left w:val="nil"/>
              <w:bottom w:val="nil"/>
              <w:right w:val="nil"/>
            </w:tcBorders>
            <w:shd w:val="clear" w:color="auto" w:fill="auto"/>
            <w:noWrap/>
            <w:vAlign w:val="bottom"/>
          </w:tcPr>
          <w:p w:rsidR="00285772" w:rsidRPr="007773FF" w:rsidRDefault="00285772" w:rsidP="00BE24F2">
            <w:pPr>
              <w:rPr>
                <w:color w:val="000000"/>
                <w:lang w:eastAsia="fr-FR"/>
              </w:rPr>
            </w:pPr>
          </w:p>
        </w:tc>
        <w:tc>
          <w:tcPr>
            <w:tcW w:w="572" w:type="dxa"/>
            <w:tcBorders>
              <w:top w:val="single" w:sz="8" w:space="0" w:color="auto"/>
              <w:left w:val="single" w:sz="8" w:space="0" w:color="auto"/>
              <w:bottom w:val="nil"/>
              <w:right w:val="dotted" w:sz="4" w:space="0" w:color="auto"/>
            </w:tcBorders>
            <w:shd w:val="clear" w:color="auto" w:fill="auto"/>
            <w:noWrap/>
            <w:vAlign w:val="bottom"/>
          </w:tcPr>
          <w:p w:rsidR="00285772" w:rsidRPr="007773FF" w:rsidRDefault="00285772" w:rsidP="00BE24F2">
            <w:pPr>
              <w:rPr>
                <w:color w:val="000000"/>
                <w:lang w:eastAsia="fr-FR"/>
              </w:rPr>
            </w:pPr>
            <w:r w:rsidRPr="007773FF">
              <w:rPr>
                <w:color w:val="000000"/>
                <w:lang w:eastAsia="fr-FR"/>
              </w:rPr>
              <w:t>C1</w:t>
            </w:r>
          </w:p>
        </w:tc>
        <w:tc>
          <w:tcPr>
            <w:tcW w:w="572" w:type="dxa"/>
            <w:tcBorders>
              <w:top w:val="single" w:sz="8" w:space="0" w:color="auto"/>
              <w:left w:val="dotted" w:sz="4" w:space="0" w:color="auto"/>
              <w:bottom w:val="nil"/>
              <w:right w:val="dotted" w:sz="4" w:space="0" w:color="auto"/>
            </w:tcBorders>
            <w:shd w:val="clear" w:color="auto" w:fill="auto"/>
            <w:noWrap/>
            <w:vAlign w:val="bottom"/>
          </w:tcPr>
          <w:p w:rsidR="00285772" w:rsidRPr="007773FF" w:rsidRDefault="00285772" w:rsidP="00BE24F2">
            <w:pPr>
              <w:rPr>
                <w:color w:val="000000"/>
                <w:lang w:eastAsia="fr-FR"/>
              </w:rPr>
            </w:pPr>
            <w:r w:rsidRPr="007773FF">
              <w:rPr>
                <w:color w:val="000000"/>
                <w:lang w:eastAsia="fr-FR"/>
              </w:rPr>
              <w:t>C2</w:t>
            </w:r>
          </w:p>
        </w:tc>
        <w:tc>
          <w:tcPr>
            <w:tcW w:w="572" w:type="dxa"/>
            <w:tcBorders>
              <w:top w:val="single" w:sz="8" w:space="0" w:color="auto"/>
              <w:left w:val="dotted" w:sz="4" w:space="0" w:color="auto"/>
              <w:bottom w:val="nil"/>
              <w:right w:val="dotted" w:sz="4" w:space="0" w:color="auto"/>
            </w:tcBorders>
            <w:shd w:val="clear" w:color="auto" w:fill="auto"/>
            <w:noWrap/>
            <w:vAlign w:val="bottom"/>
          </w:tcPr>
          <w:p w:rsidR="00285772" w:rsidRPr="007773FF" w:rsidRDefault="00285772" w:rsidP="00BE24F2">
            <w:pPr>
              <w:rPr>
                <w:color w:val="000000"/>
                <w:lang w:eastAsia="fr-FR"/>
              </w:rPr>
            </w:pPr>
            <w:r w:rsidRPr="007773FF">
              <w:rPr>
                <w:color w:val="000000"/>
                <w:lang w:eastAsia="fr-FR"/>
              </w:rPr>
              <w:t>C3</w:t>
            </w:r>
          </w:p>
        </w:tc>
        <w:tc>
          <w:tcPr>
            <w:tcW w:w="572" w:type="dxa"/>
            <w:tcBorders>
              <w:top w:val="single" w:sz="8" w:space="0" w:color="auto"/>
              <w:left w:val="dotted" w:sz="4" w:space="0" w:color="auto"/>
              <w:bottom w:val="nil"/>
              <w:right w:val="dotted" w:sz="4" w:space="0" w:color="auto"/>
            </w:tcBorders>
            <w:shd w:val="clear" w:color="auto" w:fill="auto"/>
            <w:noWrap/>
            <w:vAlign w:val="bottom"/>
          </w:tcPr>
          <w:p w:rsidR="00285772" w:rsidRPr="007773FF" w:rsidRDefault="00285772" w:rsidP="00BE24F2">
            <w:pPr>
              <w:rPr>
                <w:color w:val="000000"/>
                <w:lang w:eastAsia="fr-FR"/>
              </w:rPr>
            </w:pPr>
            <w:r w:rsidRPr="007773FF">
              <w:rPr>
                <w:color w:val="000000"/>
                <w:lang w:eastAsia="fr-FR"/>
              </w:rPr>
              <w:t>C4</w:t>
            </w:r>
          </w:p>
        </w:tc>
        <w:tc>
          <w:tcPr>
            <w:tcW w:w="572" w:type="dxa"/>
            <w:tcBorders>
              <w:top w:val="single" w:sz="8" w:space="0" w:color="auto"/>
              <w:left w:val="dotted" w:sz="4" w:space="0" w:color="auto"/>
              <w:bottom w:val="nil"/>
              <w:right w:val="single" w:sz="8" w:space="0" w:color="auto"/>
            </w:tcBorders>
            <w:shd w:val="clear" w:color="auto" w:fill="auto"/>
            <w:noWrap/>
            <w:vAlign w:val="bottom"/>
          </w:tcPr>
          <w:p w:rsidR="00285772" w:rsidRPr="007773FF" w:rsidRDefault="00285772" w:rsidP="00BE24F2">
            <w:pPr>
              <w:rPr>
                <w:color w:val="000000"/>
                <w:lang w:eastAsia="fr-FR"/>
              </w:rPr>
            </w:pPr>
            <w:r w:rsidRPr="007773FF">
              <w:rPr>
                <w:color w:val="000000"/>
                <w:lang w:eastAsia="fr-FR"/>
              </w:rPr>
              <w:t>C5</w:t>
            </w:r>
          </w:p>
        </w:tc>
        <w:tc>
          <w:tcPr>
            <w:tcW w:w="540" w:type="dxa"/>
            <w:tcBorders>
              <w:top w:val="single" w:sz="8" w:space="0" w:color="auto"/>
              <w:left w:val="nil"/>
              <w:bottom w:val="nil"/>
              <w:right w:val="dotted" w:sz="4" w:space="0" w:color="auto"/>
            </w:tcBorders>
            <w:shd w:val="clear" w:color="auto" w:fill="auto"/>
            <w:noWrap/>
            <w:vAlign w:val="bottom"/>
          </w:tcPr>
          <w:p w:rsidR="00285772" w:rsidRPr="007773FF" w:rsidRDefault="00285772" w:rsidP="00BE24F2">
            <w:pPr>
              <w:rPr>
                <w:color w:val="000000"/>
                <w:lang w:eastAsia="fr-FR"/>
              </w:rPr>
            </w:pPr>
            <w:r w:rsidRPr="007773FF">
              <w:rPr>
                <w:color w:val="000000"/>
                <w:lang w:eastAsia="fr-FR"/>
              </w:rPr>
              <w:t>C1</w:t>
            </w:r>
          </w:p>
        </w:tc>
        <w:tc>
          <w:tcPr>
            <w:tcW w:w="540" w:type="dxa"/>
            <w:tcBorders>
              <w:top w:val="single" w:sz="8" w:space="0" w:color="auto"/>
              <w:left w:val="dotted" w:sz="4" w:space="0" w:color="auto"/>
              <w:bottom w:val="nil"/>
              <w:right w:val="dotted" w:sz="4" w:space="0" w:color="auto"/>
            </w:tcBorders>
            <w:shd w:val="clear" w:color="auto" w:fill="auto"/>
            <w:noWrap/>
            <w:vAlign w:val="bottom"/>
          </w:tcPr>
          <w:p w:rsidR="00285772" w:rsidRPr="007773FF" w:rsidRDefault="00285772" w:rsidP="00BE24F2">
            <w:pPr>
              <w:rPr>
                <w:color w:val="000000"/>
                <w:lang w:eastAsia="fr-FR"/>
              </w:rPr>
            </w:pPr>
            <w:r w:rsidRPr="007773FF">
              <w:rPr>
                <w:color w:val="000000"/>
                <w:lang w:eastAsia="fr-FR"/>
              </w:rPr>
              <w:t>C2</w:t>
            </w:r>
          </w:p>
        </w:tc>
        <w:tc>
          <w:tcPr>
            <w:tcW w:w="540" w:type="dxa"/>
            <w:tcBorders>
              <w:top w:val="single" w:sz="8" w:space="0" w:color="auto"/>
              <w:left w:val="dotted" w:sz="4" w:space="0" w:color="auto"/>
              <w:bottom w:val="nil"/>
              <w:right w:val="dotted" w:sz="4" w:space="0" w:color="auto"/>
            </w:tcBorders>
            <w:shd w:val="clear" w:color="auto" w:fill="auto"/>
            <w:noWrap/>
            <w:vAlign w:val="bottom"/>
          </w:tcPr>
          <w:p w:rsidR="00285772" w:rsidRPr="007773FF" w:rsidRDefault="00285772" w:rsidP="00BE24F2">
            <w:pPr>
              <w:rPr>
                <w:color w:val="000000"/>
                <w:lang w:eastAsia="fr-FR"/>
              </w:rPr>
            </w:pPr>
            <w:r w:rsidRPr="007773FF">
              <w:rPr>
                <w:color w:val="000000"/>
                <w:lang w:eastAsia="fr-FR"/>
              </w:rPr>
              <w:t>C3</w:t>
            </w:r>
          </w:p>
        </w:tc>
        <w:tc>
          <w:tcPr>
            <w:tcW w:w="540" w:type="dxa"/>
            <w:tcBorders>
              <w:top w:val="single" w:sz="8" w:space="0" w:color="auto"/>
              <w:left w:val="dotted" w:sz="4" w:space="0" w:color="auto"/>
              <w:bottom w:val="nil"/>
              <w:right w:val="dotted" w:sz="4" w:space="0" w:color="auto"/>
            </w:tcBorders>
            <w:shd w:val="clear" w:color="auto" w:fill="auto"/>
            <w:noWrap/>
            <w:vAlign w:val="bottom"/>
          </w:tcPr>
          <w:p w:rsidR="00285772" w:rsidRPr="007773FF" w:rsidRDefault="00285772" w:rsidP="00BE24F2">
            <w:pPr>
              <w:rPr>
                <w:color w:val="000000"/>
                <w:lang w:eastAsia="fr-FR"/>
              </w:rPr>
            </w:pPr>
            <w:r w:rsidRPr="007773FF">
              <w:rPr>
                <w:color w:val="000000"/>
                <w:lang w:eastAsia="fr-FR"/>
              </w:rPr>
              <w:t>C4</w:t>
            </w:r>
          </w:p>
        </w:tc>
        <w:tc>
          <w:tcPr>
            <w:tcW w:w="540" w:type="dxa"/>
            <w:tcBorders>
              <w:top w:val="single" w:sz="8" w:space="0" w:color="auto"/>
              <w:left w:val="dotted" w:sz="4" w:space="0" w:color="auto"/>
              <w:bottom w:val="nil"/>
              <w:right w:val="nil"/>
            </w:tcBorders>
            <w:shd w:val="clear" w:color="auto" w:fill="auto"/>
            <w:noWrap/>
            <w:vAlign w:val="bottom"/>
          </w:tcPr>
          <w:p w:rsidR="00285772" w:rsidRPr="007773FF" w:rsidRDefault="00285772" w:rsidP="00BE24F2">
            <w:pPr>
              <w:rPr>
                <w:color w:val="000000"/>
                <w:lang w:eastAsia="fr-FR"/>
              </w:rPr>
            </w:pPr>
            <w:r w:rsidRPr="007773FF">
              <w:rPr>
                <w:color w:val="000000"/>
                <w:lang w:eastAsia="fr-FR"/>
              </w:rPr>
              <w:t>C5</w:t>
            </w:r>
          </w:p>
        </w:tc>
        <w:tc>
          <w:tcPr>
            <w:tcW w:w="540" w:type="dxa"/>
            <w:tcBorders>
              <w:top w:val="single" w:sz="8" w:space="0" w:color="auto"/>
              <w:left w:val="single" w:sz="8" w:space="0" w:color="auto"/>
              <w:bottom w:val="nil"/>
              <w:right w:val="dotted" w:sz="4" w:space="0" w:color="auto"/>
            </w:tcBorders>
            <w:shd w:val="clear" w:color="auto" w:fill="auto"/>
            <w:noWrap/>
            <w:vAlign w:val="bottom"/>
          </w:tcPr>
          <w:p w:rsidR="00285772" w:rsidRPr="007773FF" w:rsidRDefault="00285772" w:rsidP="00BE24F2">
            <w:pPr>
              <w:rPr>
                <w:color w:val="000000"/>
                <w:lang w:eastAsia="fr-FR"/>
              </w:rPr>
            </w:pPr>
            <w:r w:rsidRPr="007773FF">
              <w:rPr>
                <w:color w:val="000000"/>
                <w:lang w:eastAsia="fr-FR"/>
              </w:rPr>
              <w:t>C1</w:t>
            </w:r>
          </w:p>
        </w:tc>
        <w:tc>
          <w:tcPr>
            <w:tcW w:w="540" w:type="dxa"/>
            <w:tcBorders>
              <w:top w:val="single" w:sz="8" w:space="0" w:color="auto"/>
              <w:left w:val="dotted" w:sz="4" w:space="0" w:color="auto"/>
              <w:bottom w:val="nil"/>
              <w:right w:val="dotted" w:sz="4" w:space="0" w:color="auto"/>
            </w:tcBorders>
            <w:shd w:val="clear" w:color="auto" w:fill="auto"/>
            <w:noWrap/>
            <w:vAlign w:val="bottom"/>
          </w:tcPr>
          <w:p w:rsidR="00285772" w:rsidRPr="007773FF" w:rsidRDefault="00285772" w:rsidP="00BE24F2">
            <w:pPr>
              <w:rPr>
                <w:color w:val="000000"/>
                <w:lang w:eastAsia="fr-FR"/>
              </w:rPr>
            </w:pPr>
            <w:r w:rsidRPr="007773FF">
              <w:rPr>
                <w:color w:val="000000"/>
                <w:lang w:eastAsia="fr-FR"/>
              </w:rPr>
              <w:t>C2</w:t>
            </w:r>
          </w:p>
        </w:tc>
        <w:tc>
          <w:tcPr>
            <w:tcW w:w="540" w:type="dxa"/>
            <w:tcBorders>
              <w:top w:val="single" w:sz="8" w:space="0" w:color="auto"/>
              <w:left w:val="dotted" w:sz="4" w:space="0" w:color="auto"/>
              <w:bottom w:val="nil"/>
              <w:right w:val="dotted" w:sz="4" w:space="0" w:color="auto"/>
            </w:tcBorders>
            <w:shd w:val="clear" w:color="auto" w:fill="auto"/>
            <w:noWrap/>
            <w:vAlign w:val="bottom"/>
          </w:tcPr>
          <w:p w:rsidR="00285772" w:rsidRPr="007773FF" w:rsidRDefault="00285772" w:rsidP="00BE24F2">
            <w:pPr>
              <w:rPr>
                <w:color w:val="000000"/>
                <w:lang w:eastAsia="fr-FR"/>
              </w:rPr>
            </w:pPr>
            <w:r w:rsidRPr="007773FF">
              <w:rPr>
                <w:color w:val="000000"/>
                <w:lang w:eastAsia="fr-FR"/>
              </w:rPr>
              <w:t>C3</w:t>
            </w:r>
          </w:p>
        </w:tc>
        <w:tc>
          <w:tcPr>
            <w:tcW w:w="540" w:type="dxa"/>
            <w:tcBorders>
              <w:top w:val="single" w:sz="8" w:space="0" w:color="auto"/>
              <w:left w:val="dotted" w:sz="4" w:space="0" w:color="auto"/>
              <w:bottom w:val="nil"/>
              <w:right w:val="dotted" w:sz="4" w:space="0" w:color="auto"/>
            </w:tcBorders>
            <w:shd w:val="clear" w:color="auto" w:fill="auto"/>
            <w:noWrap/>
            <w:vAlign w:val="bottom"/>
          </w:tcPr>
          <w:p w:rsidR="00285772" w:rsidRPr="007773FF" w:rsidRDefault="00285772" w:rsidP="00BE24F2">
            <w:pPr>
              <w:rPr>
                <w:color w:val="000000"/>
                <w:lang w:eastAsia="fr-FR"/>
              </w:rPr>
            </w:pPr>
            <w:r w:rsidRPr="007773FF">
              <w:rPr>
                <w:color w:val="000000"/>
                <w:lang w:eastAsia="fr-FR"/>
              </w:rPr>
              <w:t>C4</w:t>
            </w:r>
          </w:p>
        </w:tc>
        <w:tc>
          <w:tcPr>
            <w:tcW w:w="540" w:type="dxa"/>
            <w:tcBorders>
              <w:top w:val="single" w:sz="8" w:space="0" w:color="auto"/>
              <w:left w:val="dotted" w:sz="4" w:space="0" w:color="auto"/>
              <w:bottom w:val="nil"/>
              <w:right w:val="single" w:sz="8" w:space="0" w:color="auto"/>
            </w:tcBorders>
            <w:shd w:val="clear" w:color="auto" w:fill="auto"/>
            <w:noWrap/>
            <w:vAlign w:val="bottom"/>
          </w:tcPr>
          <w:p w:rsidR="00285772" w:rsidRPr="007773FF" w:rsidRDefault="00285772" w:rsidP="00BE24F2">
            <w:pPr>
              <w:rPr>
                <w:color w:val="000000"/>
                <w:lang w:eastAsia="fr-FR"/>
              </w:rPr>
            </w:pPr>
            <w:r w:rsidRPr="007773FF">
              <w:rPr>
                <w:color w:val="000000"/>
                <w:lang w:eastAsia="fr-FR"/>
              </w:rPr>
              <w:t>C5</w:t>
            </w:r>
          </w:p>
        </w:tc>
        <w:tc>
          <w:tcPr>
            <w:tcW w:w="1300" w:type="dxa"/>
            <w:tcBorders>
              <w:top w:val="nil"/>
              <w:left w:val="nil"/>
              <w:bottom w:val="nil"/>
              <w:right w:val="nil"/>
            </w:tcBorders>
            <w:shd w:val="clear" w:color="auto" w:fill="auto"/>
            <w:noWrap/>
            <w:vAlign w:val="bottom"/>
          </w:tcPr>
          <w:p w:rsidR="00285772" w:rsidRPr="007773FF" w:rsidRDefault="00285772" w:rsidP="00BE24F2">
            <w:pPr>
              <w:rPr>
                <w:color w:val="000000"/>
                <w:lang w:eastAsia="fr-FR"/>
              </w:rPr>
            </w:pPr>
          </w:p>
        </w:tc>
        <w:tc>
          <w:tcPr>
            <w:tcW w:w="1300" w:type="dxa"/>
            <w:tcBorders>
              <w:top w:val="nil"/>
              <w:left w:val="nil"/>
              <w:bottom w:val="nil"/>
              <w:right w:val="nil"/>
            </w:tcBorders>
            <w:shd w:val="clear" w:color="auto" w:fill="auto"/>
            <w:noWrap/>
            <w:vAlign w:val="bottom"/>
          </w:tcPr>
          <w:p w:rsidR="00285772" w:rsidRPr="007773FF" w:rsidRDefault="00285772" w:rsidP="00BE24F2">
            <w:pPr>
              <w:rPr>
                <w:color w:val="000000"/>
                <w:lang w:eastAsia="fr-FR"/>
              </w:rPr>
            </w:pPr>
          </w:p>
        </w:tc>
      </w:tr>
      <w:tr w:rsidR="00285772" w:rsidRPr="007773FF" w:rsidTr="00BE24F2">
        <w:trPr>
          <w:trHeight w:val="280"/>
        </w:trPr>
        <w:tc>
          <w:tcPr>
            <w:tcW w:w="1300" w:type="dxa"/>
            <w:tcBorders>
              <w:top w:val="single" w:sz="8" w:space="0" w:color="auto"/>
              <w:left w:val="single" w:sz="8" w:space="0" w:color="auto"/>
              <w:bottom w:val="single" w:sz="4" w:space="0" w:color="auto"/>
              <w:right w:val="single" w:sz="8" w:space="0" w:color="auto"/>
            </w:tcBorders>
            <w:shd w:val="clear" w:color="auto" w:fill="969696"/>
            <w:noWrap/>
            <w:vAlign w:val="bottom"/>
          </w:tcPr>
          <w:p w:rsidR="00285772" w:rsidRPr="007773FF" w:rsidRDefault="00285772" w:rsidP="00BE24F2">
            <w:pPr>
              <w:rPr>
                <w:color w:val="000000"/>
                <w:lang w:eastAsia="fr-FR"/>
              </w:rPr>
            </w:pPr>
            <w:proofErr w:type="spellStart"/>
            <w:r w:rsidRPr="007773FF">
              <w:rPr>
                <w:color w:val="000000"/>
                <w:lang w:eastAsia="fr-FR"/>
              </w:rPr>
              <w:t>Eleve</w:t>
            </w:r>
            <w:proofErr w:type="spellEnd"/>
            <w:r w:rsidRPr="007773FF">
              <w:rPr>
                <w:color w:val="000000"/>
                <w:lang w:eastAsia="fr-FR"/>
              </w:rPr>
              <w:t xml:space="preserve"> 1</w:t>
            </w:r>
          </w:p>
        </w:tc>
        <w:tc>
          <w:tcPr>
            <w:tcW w:w="572" w:type="dxa"/>
            <w:tcBorders>
              <w:top w:val="single" w:sz="8" w:space="0" w:color="auto"/>
              <w:left w:val="single" w:sz="8"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8"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8"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8"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8" w:space="0" w:color="auto"/>
              <w:left w:val="single" w:sz="4" w:space="0" w:color="auto"/>
              <w:bottom w:val="single" w:sz="4" w:space="0" w:color="auto"/>
              <w:right w:val="single" w:sz="8"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8" w:space="0" w:color="auto"/>
              <w:left w:val="nil"/>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8"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8"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8" w:space="0" w:color="auto"/>
              <w:left w:val="single" w:sz="4" w:space="0" w:color="auto"/>
              <w:bottom w:val="single" w:sz="4" w:space="0" w:color="auto"/>
              <w:right w:val="single" w:sz="4" w:space="0" w:color="auto"/>
            </w:tcBorders>
            <w:shd w:val="clear" w:color="auto" w:fill="865357"/>
            <w:noWrap/>
            <w:vAlign w:val="bottom"/>
          </w:tcPr>
          <w:p w:rsidR="00285772" w:rsidRPr="007773FF" w:rsidRDefault="00285772" w:rsidP="00BE24F2">
            <w:pPr>
              <w:rPr>
                <w:color w:val="000000"/>
                <w:lang w:eastAsia="fr-FR"/>
              </w:rPr>
            </w:pPr>
            <w:r w:rsidRPr="007773FF">
              <w:rPr>
                <w:color w:val="000000"/>
                <w:lang w:eastAsia="fr-FR"/>
              </w:rPr>
              <w:t>xx</w:t>
            </w:r>
          </w:p>
        </w:tc>
        <w:tc>
          <w:tcPr>
            <w:tcW w:w="540" w:type="dxa"/>
            <w:tcBorders>
              <w:top w:val="single" w:sz="8" w:space="0" w:color="auto"/>
              <w:left w:val="single" w:sz="4" w:space="0" w:color="auto"/>
              <w:bottom w:val="single" w:sz="4" w:space="0" w:color="auto"/>
              <w:right w:val="nil"/>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8" w:space="0" w:color="auto"/>
              <w:left w:val="single" w:sz="8"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8" w:space="0" w:color="auto"/>
              <w:left w:val="single" w:sz="4" w:space="0" w:color="auto"/>
              <w:bottom w:val="single" w:sz="4" w:space="0" w:color="auto"/>
              <w:right w:val="single" w:sz="4" w:space="0" w:color="auto"/>
            </w:tcBorders>
            <w:shd w:val="clear" w:color="auto" w:fill="865357"/>
            <w:noWrap/>
            <w:vAlign w:val="bottom"/>
          </w:tcPr>
          <w:p w:rsidR="00285772" w:rsidRPr="007773FF" w:rsidRDefault="00285772" w:rsidP="00BE24F2">
            <w:pPr>
              <w:rPr>
                <w:color w:val="000000"/>
                <w:lang w:eastAsia="fr-FR"/>
              </w:rPr>
            </w:pPr>
            <w:r w:rsidRPr="007773FF">
              <w:rPr>
                <w:color w:val="000000"/>
                <w:lang w:eastAsia="fr-FR"/>
              </w:rPr>
              <w:t>x</w:t>
            </w:r>
          </w:p>
        </w:tc>
        <w:tc>
          <w:tcPr>
            <w:tcW w:w="540" w:type="dxa"/>
            <w:tcBorders>
              <w:top w:val="single" w:sz="8"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8"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8" w:space="0" w:color="auto"/>
              <w:left w:val="single" w:sz="4" w:space="0" w:color="auto"/>
              <w:bottom w:val="single" w:sz="4" w:space="0" w:color="auto"/>
              <w:right w:val="single" w:sz="8"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1300" w:type="dxa"/>
            <w:tcBorders>
              <w:top w:val="single" w:sz="8" w:space="0" w:color="auto"/>
              <w:left w:val="single" w:sz="8" w:space="0" w:color="auto"/>
              <w:bottom w:val="single" w:sz="4" w:space="0" w:color="auto"/>
              <w:right w:val="single" w:sz="8" w:space="0" w:color="auto"/>
            </w:tcBorders>
            <w:shd w:val="clear" w:color="auto" w:fill="969696"/>
            <w:noWrap/>
            <w:vAlign w:val="bottom"/>
          </w:tcPr>
          <w:p w:rsidR="00285772" w:rsidRPr="007773FF" w:rsidRDefault="00285772" w:rsidP="00BE24F2">
            <w:pPr>
              <w:rPr>
                <w:color w:val="000000"/>
                <w:lang w:eastAsia="fr-FR"/>
              </w:rPr>
            </w:pPr>
            <w:proofErr w:type="spellStart"/>
            <w:r w:rsidRPr="007773FF">
              <w:rPr>
                <w:color w:val="000000"/>
                <w:lang w:eastAsia="fr-FR"/>
              </w:rPr>
              <w:t>Eleve</w:t>
            </w:r>
            <w:proofErr w:type="spellEnd"/>
            <w:r w:rsidRPr="007773FF">
              <w:rPr>
                <w:color w:val="000000"/>
                <w:lang w:eastAsia="fr-FR"/>
              </w:rPr>
              <w:t xml:space="preserve"> 1</w:t>
            </w:r>
          </w:p>
        </w:tc>
        <w:tc>
          <w:tcPr>
            <w:tcW w:w="1300" w:type="dxa"/>
            <w:tcBorders>
              <w:top w:val="nil"/>
              <w:left w:val="nil"/>
              <w:bottom w:val="nil"/>
              <w:right w:val="nil"/>
            </w:tcBorders>
            <w:shd w:val="clear" w:color="auto" w:fill="auto"/>
            <w:noWrap/>
            <w:vAlign w:val="bottom"/>
          </w:tcPr>
          <w:p w:rsidR="00285772" w:rsidRPr="007773FF" w:rsidRDefault="00285772" w:rsidP="00BE24F2">
            <w:pPr>
              <w:rPr>
                <w:color w:val="000000"/>
                <w:lang w:eastAsia="fr-FR"/>
              </w:rPr>
            </w:pPr>
          </w:p>
        </w:tc>
      </w:tr>
      <w:tr w:rsidR="00285772" w:rsidRPr="007773FF" w:rsidTr="00BE24F2">
        <w:trPr>
          <w:trHeight w:val="280"/>
        </w:trPr>
        <w:tc>
          <w:tcPr>
            <w:tcW w:w="1300" w:type="dxa"/>
            <w:tcBorders>
              <w:top w:val="single" w:sz="4" w:space="0" w:color="auto"/>
              <w:left w:val="single" w:sz="8" w:space="0" w:color="auto"/>
              <w:bottom w:val="single" w:sz="4" w:space="0" w:color="auto"/>
              <w:right w:val="single" w:sz="8" w:space="0" w:color="auto"/>
            </w:tcBorders>
            <w:shd w:val="clear" w:color="auto" w:fill="auto"/>
            <w:noWrap/>
            <w:vAlign w:val="bottom"/>
          </w:tcPr>
          <w:p w:rsidR="00285772" w:rsidRPr="007773FF" w:rsidRDefault="00285772" w:rsidP="00BE24F2">
            <w:pPr>
              <w:rPr>
                <w:color w:val="000000"/>
                <w:lang w:eastAsia="fr-FR"/>
              </w:rPr>
            </w:pPr>
            <w:proofErr w:type="spellStart"/>
            <w:r w:rsidRPr="007773FF">
              <w:rPr>
                <w:color w:val="000000"/>
                <w:lang w:eastAsia="fr-FR"/>
              </w:rPr>
              <w:t>Eleve</w:t>
            </w:r>
            <w:proofErr w:type="spellEnd"/>
            <w:r w:rsidRPr="007773FF">
              <w:rPr>
                <w:color w:val="000000"/>
                <w:lang w:eastAsia="fr-FR"/>
              </w:rPr>
              <w:t xml:space="preserve"> 2</w:t>
            </w:r>
          </w:p>
        </w:tc>
        <w:tc>
          <w:tcPr>
            <w:tcW w:w="572" w:type="dxa"/>
            <w:tcBorders>
              <w:top w:val="single" w:sz="4" w:space="0" w:color="auto"/>
              <w:left w:val="single" w:sz="8" w:space="0" w:color="auto"/>
              <w:bottom w:val="single" w:sz="4" w:space="0" w:color="auto"/>
              <w:right w:val="single" w:sz="4" w:space="0" w:color="auto"/>
            </w:tcBorders>
            <w:shd w:val="clear" w:color="auto" w:fill="865357"/>
            <w:noWrap/>
            <w:vAlign w:val="bottom"/>
          </w:tcPr>
          <w:p w:rsidR="00285772" w:rsidRPr="007773FF" w:rsidRDefault="00285772" w:rsidP="00BE24F2">
            <w:pPr>
              <w:rPr>
                <w:color w:val="000000"/>
                <w:lang w:eastAsia="fr-FR"/>
              </w:rPr>
            </w:pPr>
            <w:r w:rsidRPr="007773FF">
              <w:rPr>
                <w:color w:val="000000"/>
                <w:lang w:eastAsia="fr-FR"/>
              </w:rPr>
              <w:t>XX</w:t>
            </w:r>
          </w:p>
        </w:tc>
        <w:tc>
          <w:tcPr>
            <w:tcW w:w="572"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8"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nil"/>
              <w:bottom w:val="single" w:sz="4" w:space="0" w:color="auto"/>
              <w:right w:val="single" w:sz="4" w:space="0" w:color="auto"/>
            </w:tcBorders>
            <w:shd w:val="clear" w:color="auto" w:fill="865357"/>
            <w:noWrap/>
            <w:vAlign w:val="bottom"/>
          </w:tcPr>
          <w:p w:rsidR="00285772" w:rsidRPr="007773FF" w:rsidRDefault="00285772" w:rsidP="00BE24F2">
            <w:pPr>
              <w:rPr>
                <w:color w:val="000000"/>
                <w:lang w:eastAsia="fr-FR"/>
              </w:rPr>
            </w:pPr>
            <w:r w:rsidRPr="007773FF">
              <w:rPr>
                <w:color w:val="000000"/>
                <w:lang w:eastAsia="fr-FR"/>
              </w:rPr>
              <w:t>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865357"/>
            <w:noWrap/>
            <w:vAlign w:val="bottom"/>
          </w:tcPr>
          <w:p w:rsidR="00285772" w:rsidRPr="007773FF" w:rsidRDefault="00285772" w:rsidP="00BE24F2">
            <w:pPr>
              <w:jc w:val="right"/>
              <w:rPr>
                <w:color w:val="000000"/>
                <w:lang w:eastAsia="fr-FR"/>
              </w:rPr>
            </w:pPr>
            <w:r w:rsidRPr="007773FF">
              <w:rPr>
                <w:color w:val="000000"/>
                <w:lang w:eastAsia="fr-FR"/>
              </w:rPr>
              <w:t>0</w:t>
            </w:r>
          </w:p>
        </w:tc>
        <w:tc>
          <w:tcPr>
            <w:tcW w:w="540" w:type="dxa"/>
            <w:tcBorders>
              <w:top w:val="single" w:sz="4" w:space="0" w:color="auto"/>
              <w:left w:val="single" w:sz="4" w:space="0" w:color="auto"/>
              <w:bottom w:val="single" w:sz="4" w:space="0" w:color="auto"/>
              <w:right w:val="nil"/>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8"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865357"/>
            <w:noWrap/>
            <w:vAlign w:val="bottom"/>
          </w:tcPr>
          <w:p w:rsidR="00285772" w:rsidRPr="007773FF" w:rsidRDefault="00285772" w:rsidP="00BE24F2">
            <w:pPr>
              <w:jc w:val="right"/>
              <w:rPr>
                <w:color w:val="000000"/>
                <w:lang w:eastAsia="fr-FR"/>
              </w:rPr>
            </w:pPr>
            <w:r w:rsidRPr="007773FF">
              <w:rPr>
                <w:color w:val="000000"/>
                <w:lang w:eastAsia="fr-FR"/>
              </w:rPr>
              <w:t>0</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865357"/>
            <w:noWrap/>
            <w:vAlign w:val="bottom"/>
          </w:tcPr>
          <w:p w:rsidR="00285772" w:rsidRPr="007773FF" w:rsidRDefault="00285772" w:rsidP="00BE24F2">
            <w:pPr>
              <w:jc w:val="right"/>
              <w:rPr>
                <w:color w:val="000000"/>
                <w:lang w:eastAsia="fr-FR"/>
              </w:rPr>
            </w:pPr>
            <w:r w:rsidRPr="007773FF">
              <w:rPr>
                <w:color w:val="000000"/>
                <w:lang w:eastAsia="fr-FR"/>
              </w:rPr>
              <w:t>0</w:t>
            </w:r>
          </w:p>
        </w:tc>
        <w:tc>
          <w:tcPr>
            <w:tcW w:w="540" w:type="dxa"/>
            <w:tcBorders>
              <w:top w:val="single" w:sz="4" w:space="0" w:color="auto"/>
              <w:left w:val="single" w:sz="4" w:space="0" w:color="auto"/>
              <w:bottom w:val="single" w:sz="4" w:space="0" w:color="auto"/>
              <w:right w:val="single" w:sz="8" w:space="0" w:color="auto"/>
            </w:tcBorders>
            <w:shd w:val="clear" w:color="auto" w:fill="865357"/>
            <w:noWrap/>
            <w:vAlign w:val="bottom"/>
          </w:tcPr>
          <w:p w:rsidR="00285772" w:rsidRPr="007773FF" w:rsidRDefault="00285772" w:rsidP="00BE24F2">
            <w:pPr>
              <w:jc w:val="right"/>
              <w:rPr>
                <w:color w:val="000000"/>
                <w:lang w:eastAsia="fr-FR"/>
              </w:rPr>
            </w:pPr>
            <w:r w:rsidRPr="007773FF">
              <w:rPr>
                <w:color w:val="000000"/>
                <w:lang w:eastAsia="fr-FR"/>
              </w:rPr>
              <w:t>0</w:t>
            </w:r>
          </w:p>
        </w:tc>
        <w:tc>
          <w:tcPr>
            <w:tcW w:w="1300" w:type="dxa"/>
            <w:tcBorders>
              <w:top w:val="single" w:sz="4" w:space="0" w:color="auto"/>
              <w:left w:val="single" w:sz="8" w:space="0" w:color="auto"/>
              <w:bottom w:val="single" w:sz="4" w:space="0" w:color="auto"/>
              <w:right w:val="single" w:sz="8" w:space="0" w:color="auto"/>
            </w:tcBorders>
            <w:shd w:val="clear" w:color="auto" w:fill="auto"/>
            <w:noWrap/>
            <w:vAlign w:val="bottom"/>
          </w:tcPr>
          <w:p w:rsidR="00285772" w:rsidRPr="007773FF" w:rsidRDefault="00285772" w:rsidP="00BE24F2">
            <w:pPr>
              <w:rPr>
                <w:color w:val="000000"/>
                <w:lang w:eastAsia="fr-FR"/>
              </w:rPr>
            </w:pPr>
            <w:proofErr w:type="spellStart"/>
            <w:r w:rsidRPr="007773FF">
              <w:rPr>
                <w:color w:val="000000"/>
                <w:lang w:eastAsia="fr-FR"/>
              </w:rPr>
              <w:t>Eleve</w:t>
            </w:r>
            <w:proofErr w:type="spellEnd"/>
            <w:r w:rsidRPr="007773FF">
              <w:rPr>
                <w:color w:val="000000"/>
                <w:lang w:eastAsia="fr-FR"/>
              </w:rPr>
              <w:t xml:space="preserve"> 2</w:t>
            </w:r>
          </w:p>
        </w:tc>
        <w:tc>
          <w:tcPr>
            <w:tcW w:w="1300" w:type="dxa"/>
            <w:tcBorders>
              <w:top w:val="nil"/>
              <w:left w:val="nil"/>
              <w:bottom w:val="nil"/>
              <w:right w:val="nil"/>
            </w:tcBorders>
            <w:shd w:val="clear" w:color="auto" w:fill="auto"/>
            <w:noWrap/>
            <w:vAlign w:val="bottom"/>
          </w:tcPr>
          <w:p w:rsidR="00285772" w:rsidRPr="007773FF" w:rsidRDefault="00285772" w:rsidP="00BE24F2">
            <w:pPr>
              <w:rPr>
                <w:color w:val="000000"/>
                <w:lang w:eastAsia="fr-FR"/>
              </w:rPr>
            </w:pPr>
          </w:p>
        </w:tc>
      </w:tr>
      <w:tr w:rsidR="00285772" w:rsidRPr="007773FF" w:rsidTr="00BE24F2">
        <w:trPr>
          <w:trHeight w:val="280"/>
        </w:trPr>
        <w:tc>
          <w:tcPr>
            <w:tcW w:w="1300" w:type="dxa"/>
            <w:tcBorders>
              <w:top w:val="single" w:sz="4" w:space="0" w:color="auto"/>
              <w:left w:val="single" w:sz="8" w:space="0" w:color="auto"/>
              <w:bottom w:val="single" w:sz="4" w:space="0" w:color="auto"/>
              <w:right w:val="single" w:sz="8" w:space="0" w:color="auto"/>
            </w:tcBorders>
            <w:shd w:val="clear" w:color="auto" w:fill="969696"/>
            <w:noWrap/>
            <w:vAlign w:val="bottom"/>
          </w:tcPr>
          <w:p w:rsidR="00285772" w:rsidRPr="007773FF" w:rsidRDefault="00285772" w:rsidP="00BE24F2">
            <w:pPr>
              <w:rPr>
                <w:color w:val="000000"/>
                <w:lang w:eastAsia="fr-FR"/>
              </w:rPr>
            </w:pPr>
            <w:proofErr w:type="spellStart"/>
            <w:r w:rsidRPr="007773FF">
              <w:rPr>
                <w:color w:val="000000"/>
                <w:lang w:eastAsia="fr-FR"/>
              </w:rPr>
              <w:t>Eleve</w:t>
            </w:r>
            <w:proofErr w:type="spellEnd"/>
            <w:r w:rsidRPr="007773FF">
              <w:rPr>
                <w:color w:val="000000"/>
                <w:lang w:eastAsia="fr-FR"/>
              </w:rPr>
              <w:t xml:space="preserve"> 3</w:t>
            </w:r>
          </w:p>
        </w:tc>
        <w:tc>
          <w:tcPr>
            <w:tcW w:w="572" w:type="dxa"/>
            <w:tcBorders>
              <w:top w:val="single" w:sz="4" w:space="0" w:color="auto"/>
              <w:left w:val="single" w:sz="8"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8"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nil"/>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nil"/>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8"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8"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1300" w:type="dxa"/>
            <w:tcBorders>
              <w:top w:val="single" w:sz="4" w:space="0" w:color="auto"/>
              <w:left w:val="single" w:sz="8" w:space="0" w:color="auto"/>
              <w:bottom w:val="single" w:sz="4" w:space="0" w:color="auto"/>
              <w:right w:val="single" w:sz="8" w:space="0" w:color="auto"/>
            </w:tcBorders>
            <w:shd w:val="clear" w:color="auto" w:fill="969696"/>
            <w:noWrap/>
            <w:vAlign w:val="bottom"/>
          </w:tcPr>
          <w:p w:rsidR="00285772" w:rsidRPr="007773FF" w:rsidRDefault="00285772" w:rsidP="00BE24F2">
            <w:pPr>
              <w:rPr>
                <w:color w:val="000000"/>
                <w:lang w:eastAsia="fr-FR"/>
              </w:rPr>
            </w:pPr>
            <w:proofErr w:type="spellStart"/>
            <w:r w:rsidRPr="007773FF">
              <w:rPr>
                <w:color w:val="000000"/>
                <w:lang w:eastAsia="fr-FR"/>
              </w:rPr>
              <w:t>Eleve</w:t>
            </w:r>
            <w:proofErr w:type="spellEnd"/>
            <w:r w:rsidRPr="007773FF">
              <w:rPr>
                <w:color w:val="000000"/>
                <w:lang w:eastAsia="fr-FR"/>
              </w:rPr>
              <w:t xml:space="preserve"> 3</w:t>
            </w:r>
          </w:p>
        </w:tc>
        <w:tc>
          <w:tcPr>
            <w:tcW w:w="1300" w:type="dxa"/>
            <w:tcBorders>
              <w:top w:val="nil"/>
              <w:left w:val="nil"/>
              <w:bottom w:val="nil"/>
              <w:right w:val="nil"/>
            </w:tcBorders>
            <w:shd w:val="clear" w:color="auto" w:fill="auto"/>
            <w:noWrap/>
            <w:vAlign w:val="bottom"/>
          </w:tcPr>
          <w:p w:rsidR="00285772" w:rsidRPr="007773FF" w:rsidRDefault="00285772" w:rsidP="00BE24F2">
            <w:pPr>
              <w:rPr>
                <w:color w:val="000000"/>
                <w:lang w:eastAsia="fr-FR"/>
              </w:rPr>
            </w:pPr>
          </w:p>
        </w:tc>
      </w:tr>
      <w:tr w:rsidR="00285772" w:rsidRPr="007773FF" w:rsidTr="00BE24F2">
        <w:trPr>
          <w:trHeight w:val="280"/>
        </w:trPr>
        <w:tc>
          <w:tcPr>
            <w:tcW w:w="1300" w:type="dxa"/>
            <w:tcBorders>
              <w:top w:val="single" w:sz="4" w:space="0" w:color="auto"/>
              <w:left w:val="single" w:sz="8" w:space="0" w:color="auto"/>
              <w:bottom w:val="single" w:sz="4" w:space="0" w:color="auto"/>
              <w:right w:val="single" w:sz="8" w:space="0" w:color="auto"/>
            </w:tcBorders>
            <w:shd w:val="clear" w:color="auto" w:fill="auto"/>
            <w:noWrap/>
            <w:vAlign w:val="bottom"/>
          </w:tcPr>
          <w:p w:rsidR="00285772" w:rsidRPr="007773FF" w:rsidRDefault="00285772" w:rsidP="00BE24F2">
            <w:pPr>
              <w:rPr>
                <w:color w:val="000000"/>
                <w:lang w:eastAsia="fr-FR"/>
              </w:rPr>
            </w:pPr>
            <w:proofErr w:type="spellStart"/>
            <w:r w:rsidRPr="007773FF">
              <w:rPr>
                <w:color w:val="000000"/>
                <w:lang w:eastAsia="fr-FR"/>
              </w:rPr>
              <w:t>Eleve</w:t>
            </w:r>
            <w:proofErr w:type="spellEnd"/>
            <w:r w:rsidRPr="007773FF">
              <w:rPr>
                <w:color w:val="000000"/>
                <w:lang w:eastAsia="fr-FR"/>
              </w:rPr>
              <w:t xml:space="preserve"> 4</w:t>
            </w:r>
          </w:p>
        </w:tc>
        <w:tc>
          <w:tcPr>
            <w:tcW w:w="572" w:type="dxa"/>
            <w:tcBorders>
              <w:top w:val="single" w:sz="4" w:space="0" w:color="auto"/>
              <w:left w:val="single" w:sz="8"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8"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nil"/>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865357"/>
            <w:noWrap/>
            <w:vAlign w:val="bottom"/>
          </w:tcPr>
          <w:p w:rsidR="00285772" w:rsidRPr="007773FF" w:rsidRDefault="00285772" w:rsidP="00BE24F2">
            <w:pPr>
              <w:rPr>
                <w:color w:val="000000"/>
                <w:lang w:eastAsia="fr-FR"/>
              </w:rPr>
            </w:pPr>
            <w:r w:rsidRPr="007773FF">
              <w:rPr>
                <w:color w:val="000000"/>
                <w:lang w:eastAsia="fr-FR"/>
              </w:rPr>
              <w:t>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nil"/>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8"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8"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1300" w:type="dxa"/>
            <w:tcBorders>
              <w:top w:val="single" w:sz="4" w:space="0" w:color="auto"/>
              <w:left w:val="single" w:sz="8" w:space="0" w:color="auto"/>
              <w:bottom w:val="single" w:sz="4" w:space="0" w:color="auto"/>
              <w:right w:val="single" w:sz="8" w:space="0" w:color="auto"/>
            </w:tcBorders>
            <w:shd w:val="clear" w:color="auto" w:fill="auto"/>
            <w:noWrap/>
            <w:vAlign w:val="bottom"/>
          </w:tcPr>
          <w:p w:rsidR="00285772" w:rsidRPr="007773FF" w:rsidRDefault="00285772" w:rsidP="00BE24F2">
            <w:pPr>
              <w:rPr>
                <w:color w:val="000000"/>
                <w:lang w:eastAsia="fr-FR"/>
              </w:rPr>
            </w:pPr>
            <w:proofErr w:type="spellStart"/>
            <w:r w:rsidRPr="007773FF">
              <w:rPr>
                <w:color w:val="000000"/>
                <w:lang w:eastAsia="fr-FR"/>
              </w:rPr>
              <w:t>Eleve</w:t>
            </w:r>
            <w:proofErr w:type="spellEnd"/>
            <w:r w:rsidRPr="007773FF">
              <w:rPr>
                <w:color w:val="000000"/>
                <w:lang w:eastAsia="fr-FR"/>
              </w:rPr>
              <w:t xml:space="preserve"> 4</w:t>
            </w:r>
          </w:p>
        </w:tc>
        <w:tc>
          <w:tcPr>
            <w:tcW w:w="1300" w:type="dxa"/>
            <w:tcBorders>
              <w:top w:val="nil"/>
              <w:left w:val="nil"/>
              <w:bottom w:val="nil"/>
              <w:right w:val="nil"/>
            </w:tcBorders>
            <w:shd w:val="clear" w:color="auto" w:fill="auto"/>
            <w:noWrap/>
            <w:vAlign w:val="bottom"/>
          </w:tcPr>
          <w:p w:rsidR="00285772" w:rsidRPr="007773FF" w:rsidRDefault="00285772" w:rsidP="00BE24F2">
            <w:pPr>
              <w:rPr>
                <w:color w:val="000000"/>
                <w:lang w:eastAsia="fr-FR"/>
              </w:rPr>
            </w:pPr>
          </w:p>
        </w:tc>
      </w:tr>
      <w:tr w:rsidR="00285772" w:rsidRPr="007773FF" w:rsidTr="00BE24F2">
        <w:trPr>
          <w:trHeight w:val="280"/>
        </w:trPr>
        <w:tc>
          <w:tcPr>
            <w:tcW w:w="1300" w:type="dxa"/>
            <w:tcBorders>
              <w:top w:val="single" w:sz="4" w:space="0" w:color="auto"/>
              <w:left w:val="single" w:sz="8" w:space="0" w:color="auto"/>
              <w:bottom w:val="single" w:sz="4" w:space="0" w:color="auto"/>
              <w:right w:val="single" w:sz="8" w:space="0" w:color="auto"/>
            </w:tcBorders>
            <w:shd w:val="clear" w:color="auto" w:fill="969696"/>
            <w:noWrap/>
            <w:vAlign w:val="bottom"/>
          </w:tcPr>
          <w:p w:rsidR="00285772" w:rsidRPr="007773FF" w:rsidRDefault="00285772" w:rsidP="00BE24F2">
            <w:pPr>
              <w:rPr>
                <w:color w:val="000000"/>
                <w:lang w:eastAsia="fr-FR"/>
              </w:rPr>
            </w:pPr>
            <w:proofErr w:type="spellStart"/>
            <w:r w:rsidRPr="007773FF">
              <w:rPr>
                <w:color w:val="000000"/>
                <w:lang w:eastAsia="fr-FR"/>
              </w:rPr>
              <w:t>Eleve</w:t>
            </w:r>
            <w:proofErr w:type="spellEnd"/>
            <w:r w:rsidRPr="007773FF">
              <w:rPr>
                <w:color w:val="000000"/>
                <w:lang w:eastAsia="fr-FR"/>
              </w:rPr>
              <w:t xml:space="preserve"> 5</w:t>
            </w:r>
          </w:p>
        </w:tc>
        <w:tc>
          <w:tcPr>
            <w:tcW w:w="572" w:type="dxa"/>
            <w:tcBorders>
              <w:top w:val="single" w:sz="4" w:space="0" w:color="auto"/>
              <w:left w:val="single" w:sz="8"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4" w:space="0" w:color="auto"/>
            </w:tcBorders>
            <w:shd w:val="clear" w:color="auto" w:fill="865357"/>
            <w:noWrap/>
            <w:vAlign w:val="bottom"/>
          </w:tcPr>
          <w:p w:rsidR="00285772" w:rsidRPr="007773FF" w:rsidRDefault="00285772" w:rsidP="00BE24F2">
            <w:pPr>
              <w:jc w:val="right"/>
              <w:rPr>
                <w:color w:val="000000"/>
                <w:lang w:eastAsia="fr-FR"/>
              </w:rPr>
            </w:pPr>
            <w:r w:rsidRPr="007773FF">
              <w:rPr>
                <w:color w:val="000000"/>
                <w:lang w:eastAsia="fr-FR"/>
              </w:rPr>
              <w:t>0</w:t>
            </w:r>
          </w:p>
        </w:tc>
        <w:tc>
          <w:tcPr>
            <w:tcW w:w="572" w:type="dxa"/>
            <w:tcBorders>
              <w:top w:val="single" w:sz="4" w:space="0" w:color="auto"/>
              <w:left w:val="single" w:sz="4" w:space="0" w:color="auto"/>
              <w:bottom w:val="single" w:sz="4" w:space="0" w:color="auto"/>
              <w:right w:val="single" w:sz="4" w:space="0" w:color="auto"/>
            </w:tcBorders>
            <w:shd w:val="clear" w:color="auto" w:fill="865357"/>
            <w:noWrap/>
            <w:vAlign w:val="bottom"/>
          </w:tcPr>
          <w:p w:rsidR="00285772" w:rsidRPr="007773FF" w:rsidRDefault="00285772" w:rsidP="00BE24F2">
            <w:pPr>
              <w:rPr>
                <w:color w:val="000000"/>
                <w:lang w:eastAsia="fr-FR"/>
              </w:rPr>
            </w:pPr>
            <w:r w:rsidRPr="007773FF">
              <w:rPr>
                <w:color w:val="000000"/>
                <w:lang w:eastAsia="fr-FR"/>
              </w:rPr>
              <w:t>x</w:t>
            </w:r>
          </w:p>
        </w:tc>
        <w:tc>
          <w:tcPr>
            <w:tcW w:w="572" w:type="dxa"/>
            <w:tcBorders>
              <w:top w:val="single" w:sz="4" w:space="0" w:color="auto"/>
              <w:left w:val="single" w:sz="4" w:space="0" w:color="auto"/>
              <w:bottom w:val="single" w:sz="4" w:space="0" w:color="auto"/>
              <w:right w:val="single" w:sz="4" w:space="0" w:color="auto"/>
            </w:tcBorders>
            <w:shd w:val="clear" w:color="auto" w:fill="865357"/>
            <w:noWrap/>
            <w:vAlign w:val="bottom"/>
          </w:tcPr>
          <w:p w:rsidR="00285772" w:rsidRPr="007773FF" w:rsidRDefault="00285772" w:rsidP="00BE24F2">
            <w:pPr>
              <w:jc w:val="right"/>
              <w:rPr>
                <w:color w:val="000000"/>
                <w:lang w:eastAsia="fr-FR"/>
              </w:rPr>
            </w:pPr>
            <w:r w:rsidRPr="007773FF">
              <w:rPr>
                <w:color w:val="000000"/>
                <w:lang w:eastAsia="fr-FR"/>
              </w:rPr>
              <w:t>0</w:t>
            </w:r>
          </w:p>
        </w:tc>
        <w:tc>
          <w:tcPr>
            <w:tcW w:w="572" w:type="dxa"/>
            <w:tcBorders>
              <w:top w:val="single" w:sz="4" w:space="0" w:color="auto"/>
              <w:left w:val="single" w:sz="4" w:space="0" w:color="auto"/>
              <w:bottom w:val="single" w:sz="4" w:space="0" w:color="auto"/>
              <w:right w:val="single" w:sz="8" w:space="0" w:color="auto"/>
            </w:tcBorders>
            <w:shd w:val="clear" w:color="auto" w:fill="865357"/>
            <w:noWrap/>
            <w:vAlign w:val="bottom"/>
          </w:tcPr>
          <w:p w:rsidR="00285772" w:rsidRPr="007773FF" w:rsidRDefault="00285772" w:rsidP="00BE24F2">
            <w:pPr>
              <w:jc w:val="right"/>
              <w:rPr>
                <w:color w:val="000000"/>
                <w:lang w:eastAsia="fr-FR"/>
              </w:rPr>
            </w:pPr>
            <w:r w:rsidRPr="007773FF">
              <w:rPr>
                <w:color w:val="000000"/>
                <w:lang w:eastAsia="fr-FR"/>
              </w:rPr>
              <w:t>0</w:t>
            </w:r>
          </w:p>
        </w:tc>
        <w:tc>
          <w:tcPr>
            <w:tcW w:w="540" w:type="dxa"/>
            <w:tcBorders>
              <w:top w:val="single" w:sz="4" w:space="0" w:color="auto"/>
              <w:left w:val="nil"/>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865357"/>
            <w:noWrap/>
            <w:vAlign w:val="bottom"/>
          </w:tcPr>
          <w:p w:rsidR="00285772" w:rsidRPr="007773FF" w:rsidRDefault="00285772" w:rsidP="00BE24F2">
            <w:pPr>
              <w:jc w:val="right"/>
              <w:rPr>
                <w:color w:val="000000"/>
                <w:lang w:eastAsia="fr-FR"/>
              </w:rPr>
            </w:pPr>
            <w:r w:rsidRPr="007773FF">
              <w:rPr>
                <w:color w:val="000000"/>
                <w:lang w:eastAsia="fr-FR"/>
              </w:rPr>
              <w:t>0</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865357"/>
            <w:noWrap/>
            <w:vAlign w:val="bottom"/>
          </w:tcPr>
          <w:p w:rsidR="00285772" w:rsidRPr="007773FF" w:rsidRDefault="00285772" w:rsidP="00BE24F2">
            <w:pPr>
              <w:jc w:val="right"/>
              <w:rPr>
                <w:color w:val="000000"/>
                <w:lang w:eastAsia="fr-FR"/>
              </w:rPr>
            </w:pPr>
            <w:r w:rsidRPr="007773FF">
              <w:rPr>
                <w:color w:val="000000"/>
                <w:lang w:eastAsia="fr-FR"/>
              </w:rPr>
              <w:t>0</w:t>
            </w:r>
          </w:p>
        </w:tc>
        <w:tc>
          <w:tcPr>
            <w:tcW w:w="540" w:type="dxa"/>
            <w:tcBorders>
              <w:top w:val="single" w:sz="4" w:space="0" w:color="auto"/>
              <w:left w:val="single" w:sz="4" w:space="0" w:color="auto"/>
              <w:bottom w:val="single" w:sz="4" w:space="0" w:color="auto"/>
              <w:right w:val="nil"/>
            </w:tcBorders>
            <w:shd w:val="clear" w:color="auto" w:fill="865357"/>
            <w:noWrap/>
            <w:vAlign w:val="bottom"/>
          </w:tcPr>
          <w:p w:rsidR="00285772" w:rsidRPr="007773FF" w:rsidRDefault="00285772" w:rsidP="00BE24F2">
            <w:pPr>
              <w:jc w:val="right"/>
              <w:rPr>
                <w:color w:val="000000"/>
                <w:lang w:eastAsia="fr-FR"/>
              </w:rPr>
            </w:pPr>
            <w:r w:rsidRPr="007773FF">
              <w:rPr>
                <w:color w:val="000000"/>
                <w:lang w:eastAsia="fr-FR"/>
              </w:rPr>
              <w:t>0</w:t>
            </w:r>
          </w:p>
        </w:tc>
        <w:tc>
          <w:tcPr>
            <w:tcW w:w="540" w:type="dxa"/>
            <w:tcBorders>
              <w:top w:val="single" w:sz="4" w:space="0" w:color="auto"/>
              <w:left w:val="single" w:sz="8"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865357"/>
            <w:noWrap/>
            <w:vAlign w:val="bottom"/>
          </w:tcPr>
          <w:p w:rsidR="00285772" w:rsidRPr="007773FF" w:rsidRDefault="00285772" w:rsidP="00BE24F2">
            <w:pPr>
              <w:jc w:val="right"/>
              <w:rPr>
                <w:color w:val="000000"/>
                <w:lang w:eastAsia="fr-FR"/>
              </w:rPr>
            </w:pPr>
            <w:r w:rsidRPr="007773FF">
              <w:rPr>
                <w:color w:val="000000"/>
                <w:lang w:eastAsia="fr-FR"/>
              </w:rPr>
              <w:t>0</w:t>
            </w:r>
          </w:p>
        </w:tc>
        <w:tc>
          <w:tcPr>
            <w:tcW w:w="540" w:type="dxa"/>
            <w:tcBorders>
              <w:top w:val="single" w:sz="4" w:space="0" w:color="auto"/>
              <w:left w:val="single" w:sz="4" w:space="0" w:color="auto"/>
              <w:bottom w:val="single" w:sz="4" w:space="0" w:color="auto"/>
              <w:right w:val="single" w:sz="4" w:space="0" w:color="auto"/>
            </w:tcBorders>
            <w:shd w:val="clear" w:color="auto" w:fill="865357"/>
            <w:noWrap/>
            <w:vAlign w:val="bottom"/>
          </w:tcPr>
          <w:p w:rsidR="00285772" w:rsidRPr="007773FF" w:rsidRDefault="00285772" w:rsidP="00BE24F2">
            <w:pPr>
              <w:jc w:val="right"/>
              <w:rPr>
                <w:color w:val="000000"/>
                <w:lang w:eastAsia="fr-FR"/>
              </w:rPr>
            </w:pPr>
            <w:r w:rsidRPr="007773FF">
              <w:rPr>
                <w:color w:val="000000"/>
                <w:lang w:eastAsia="fr-FR"/>
              </w:rPr>
              <w:t>0</w:t>
            </w:r>
          </w:p>
        </w:tc>
        <w:tc>
          <w:tcPr>
            <w:tcW w:w="540" w:type="dxa"/>
            <w:tcBorders>
              <w:top w:val="single" w:sz="4" w:space="0" w:color="auto"/>
              <w:left w:val="single" w:sz="4" w:space="0" w:color="auto"/>
              <w:bottom w:val="single" w:sz="4" w:space="0" w:color="auto"/>
              <w:right w:val="single" w:sz="4" w:space="0" w:color="auto"/>
            </w:tcBorders>
            <w:shd w:val="clear" w:color="auto" w:fill="865357"/>
            <w:noWrap/>
            <w:vAlign w:val="bottom"/>
          </w:tcPr>
          <w:p w:rsidR="00285772" w:rsidRPr="007773FF" w:rsidRDefault="00285772" w:rsidP="00BE24F2">
            <w:pPr>
              <w:jc w:val="right"/>
              <w:rPr>
                <w:color w:val="000000"/>
                <w:lang w:eastAsia="fr-FR"/>
              </w:rPr>
            </w:pPr>
            <w:r w:rsidRPr="007773FF">
              <w:rPr>
                <w:color w:val="000000"/>
                <w:lang w:eastAsia="fr-FR"/>
              </w:rPr>
              <w:t>0</w:t>
            </w:r>
          </w:p>
        </w:tc>
        <w:tc>
          <w:tcPr>
            <w:tcW w:w="540" w:type="dxa"/>
            <w:tcBorders>
              <w:top w:val="single" w:sz="4" w:space="0" w:color="auto"/>
              <w:left w:val="single" w:sz="4" w:space="0" w:color="auto"/>
              <w:bottom w:val="single" w:sz="4" w:space="0" w:color="auto"/>
              <w:right w:val="single" w:sz="8"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1300" w:type="dxa"/>
            <w:tcBorders>
              <w:top w:val="single" w:sz="4" w:space="0" w:color="auto"/>
              <w:left w:val="single" w:sz="8" w:space="0" w:color="auto"/>
              <w:bottom w:val="single" w:sz="4" w:space="0" w:color="auto"/>
              <w:right w:val="single" w:sz="8" w:space="0" w:color="auto"/>
            </w:tcBorders>
            <w:shd w:val="clear" w:color="auto" w:fill="969696"/>
            <w:noWrap/>
            <w:vAlign w:val="bottom"/>
          </w:tcPr>
          <w:p w:rsidR="00285772" w:rsidRPr="007773FF" w:rsidRDefault="00285772" w:rsidP="00BE24F2">
            <w:pPr>
              <w:rPr>
                <w:color w:val="000000"/>
                <w:lang w:eastAsia="fr-FR"/>
              </w:rPr>
            </w:pPr>
            <w:proofErr w:type="spellStart"/>
            <w:r w:rsidRPr="007773FF">
              <w:rPr>
                <w:color w:val="000000"/>
                <w:lang w:eastAsia="fr-FR"/>
              </w:rPr>
              <w:t>Eleve</w:t>
            </w:r>
            <w:proofErr w:type="spellEnd"/>
            <w:r w:rsidRPr="007773FF">
              <w:rPr>
                <w:color w:val="000000"/>
                <w:lang w:eastAsia="fr-FR"/>
              </w:rPr>
              <w:t xml:space="preserve"> 5</w:t>
            </w:r>
          </w:p>
        </w:tc>
        <w:tc>
          <w:tcPr>
            <w:tcW w:w="1300" w:type="dxa"/>
            <w:tcBorders>
              <w:top w:val="nil"/>
              <w:left w:val="nil"/>
              <w:bottom w:val="nil"/>
              <w:right w:val="nil"/>
            </w:tcBorders>
            <w:shd w:val="clear" w:color="auto" w:fill="auto"/>
            <w:noWrap/>
            <w:vAlign w:val="bottom"/>
          </w:tcPr>
          <w:p w:rsidR="00285772" w:rsidRPr="007773FF" w:rsidRDefault="00285772" w:rsidP="00BE24F2">
            <w:pPr>
              <w:rPr>
                <w:color w:val="000000"/>
                <w:lang w:eastAsia="fr-FR"/>
              </w:rPr>
            </w:pPr>
          </w:p>
        </w:tc>
      </w:tr>
      <w:tr w:rsidR="00285772" w:rsidRPr="007773FF" w:rsidTr="00BE24F2">
        <w:trPr>
          <w:trHeight w:val="280"/>
        </w:trPr>
        <w:tc>
          <w:tcPr>
            <w:tcW w:w="1300" w:type="dxa"/>
            <w:tcBorders>
              <w:top w:val="single" w:sz="4" w:space="0" w:color="auto"/>
              <w:left w:val="single" w:sz="8" w:space="0" w:color="auto"/>
              <w:bottom w:val="single" w:sz="4" w:space="0" w:color="auto"/>
              <w:right w:val="single" w:sz="8" w:space="0" w:color="auto"/>
            </w:tcBorders>
            <w:shd w:val="clear" w:color="auto" w:fill="auto"/>
            <w:noWrap/>
            <w:vAlign w:val="bottom"/>
          </w:tcPr>
          <w:p w:rsidR="00285772" w:rsidRPr="007773FF" w:rsidRDefault="00285772" w:rsidP="00BE24F2">
            <w:pPr>
              <w:rPr>
                <w:color w:val="000000"/>
                <w:lang w:eastAsia="fr-FR"/>
              </w:rPr>
            </w:pPr>
            <w:proofErr w:type="spellStart"/>
            <w:r w:rsidRPr="007773FF">
              <w:rPr>
                <w:color w:val="000000"/>
                <w:lang w:eastAsia="fr-FR"/>
              </w:rPr>
              <w:t>Eleve</w:t>
            </w:r>
            <w:proofErr w:type="spellEnd"/>
            <w:r w:rsidRPr="007773FF">
              <w:rPr>
                <w:color w:val="000000"/>
                <w:lang w:eastAsia="fr-FR"/>
              </w:rPr>
              <w:t xml:space="preserve"> 6</w:t>
            </w:r>
          </w:p>
        </w:tc>
        <w:tc>
          <w:tcPr>
            <w:tcW w:w="572" w:type="dxa"/>
            <w:tcBorders>
              <w:top w:val="single" w:sz="4" w:space="0" w:color="auto"/>
              <w:left w:val="single" w:sz="8" w:space="0" w:color="auto"/>
              <w:bottom w:val="single" w:sz="4" w:space="0" w:color="auto"/>
              <w:right w:val="single" w:sz="4" w:space="0" w:color="auto"/>
            </w:tcBorders>
            <w:shd w:val="clear" w:color="auto" w:fill="865357"/>
            <w:noWrap/>
            <w:vAlign w:val="bottom"/>
          </w:tcPr>
          <w:p w:rsidR="00285772" w:rsidRPr="007773FF" w:rsidRDefault="00285772" w:rsidP="00BE24F2">
            <w:pPr>
              <w:rPr>
                <w:color w:val="000000"/>
                <w:lang w:eastAsia="fr-FR"/>
              </w:rPr>
            </w:pPr>
            <w:r w:rsidRPr="007773FF">
              <w:rPr>
                <w:color w:val="000000"/>
                <w:lang w:eastAsia="fr-FR"/>
              </w:rPr>
              <w:t>xx</w:t>
            </w:r>
          </w:p>
        </w:tc>
        <w:tc>
          <w:tcPr>
            <w:tcW w:w="572" w:type="dxa"/>
            <w:tcBorders>
              <w:top w:val="single" w:sz="4" w:space="0" w:color="auto"/>
              <w:left w:val="single" w:sz="4" w:space="0" w:color="auto"/>
              <w:bottom w:val="single" w:sz="4" w:space="0" w:color="auto"/>
              <w:right w:val="single" w:sz="4" w:space="0" w:color="auto"/>
            </w:tcBorders>
            <w:shd w:val="clear" w:color="auto" w:fill="865357"/>
            <w:noWrap/>
            <w:vAlign w:val="bottom"/>
          </w:tcPr>
          <w:p w:rsidR="00285772" w:rsidRPr="007773FF" w:rsidRDefault="00285772" w:rsidP="00BE24F2">
            <w:pPr>
              <w:rPr>
                <w:color w:val="000000"/>
                <w:lang w:eastAsia="fr-FR"/>
              </w:rPr>
            </w:pPr>
            <w:r w:rsidRPr="007773FF">
              <w:rPr>
                <w:color w:val="000000"/>
                <w:lang w:eastAsia="fr-FR"/>
              </w:rPr>
              <w:t>xx</w:t>
            </w:r>
          </w:p>
        </w:tc>
        <w:tc>
          <w:tcPr>
            <w:tcW w:w="572"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8"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nil"/>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nil"/>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8"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8"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1300" w:type="dxa"/>
            <w:tcBorders>
              <w:top w:val="single" w:sz="4" w:space="0" w:color="auto"/>
              <w:left w:val="single" w:sz="8" w:space="0" w:color="auto"/>
              <w:bottom w:val="single" w:sz="4" w:space="0" w:color="auto"/>
              <w:right w:val="single" w:sz="8" w:space="0" w:color="auto"/>
            </w:tcBorders>
            <w:shd w:val="clear" w:color="auto" w:fill="auto"/>
            <w:noWrap/>
            <w:vAlign w:val="bottom"/>
          </w:tcPr>
          <w:p w:rsidR="00285772" w:rsidRPr="007773FF" w:rsidRDefault="00285772" w:rsidP="00BE24F2">
            <w:pPr>
              <w:rPr>
                <w:color w:val="000000"/>
                <w:lang w:eastAsia="fr-FR"/>
              </w:rPr>
            </w:pPr>
            <w:proofErr w:type="spellStart"/>
            <w:r w:rsidRPr="007773FF">
              <w:rPr>
                <w:color w:val="000000"/>
                <w:lang w:eastAsia="fr-FR"/>
              </w:rPr>
              <w:t>Eleve</w:t>
            </w:r>
            <w:proofErr w:type="spellEnd"/>
            <w:r w:rsidRPr="007773FF">
              <w:rPr>
                <w:color w:val="000000"/>
                <w:lang w:eastAsia="fr-FR"/>
              </w:rPr>
              <w:t xml:space="preserve"> 6</w:t>
            </w:r>
          </w:p>
        </w:tc>
        <w:tc>
          <w:tcPr>
            <w:tcW w:w="1300" w:type="dxa"/>
            <w:tcBorders>
              <w:top w:val="nil"/>
              <w:left w:val="nil"/>
              <w:bottom w:val="nil"/>
              <w:right w:val="nil"/>
            </w:tcBorders>
            <w:shd w:val="clear" w:color="auto" w:fill="auto"/>
            <w:noWrap/>
            <w:vAlign w:val="bottom"/>
          </w:tcPr>
          <w:p w:rsidR="00285772" w:rsidRPr="007773FF" w:rsidRDefault="00285772" w:rsidP="00BE24F2">
            <w:pPr>
              <w:rPr>
                <w:color w:val="000000"/>
                <w:lang w:eastAsia="fr-FR"/>
              </w:rPr>
            </w:pPr>
          </w:p>
        </w:tc>
      </w:tr>
      <w:tr w:rsidR="00285772" w:rsidRPr="007773FF" w:rsidTr="00BE24F2">
        <w:trPr>
          <w:trHeight w:val="280"/>
        </w:trPr>
        <w:tc>
          <w:tcPr>
            <w:tcW w:w="1300" w:type="dxa"/>
            <w:tcBorders>
              <w:top w:val="single" w:sz="4" w:space="0" w:color="auto"/>
              <w:left w:val="single" w:sz="8" w:space="0" w:color="auto"/>
              <w:bottom w:val="single" w:sz="4" w:space="0" w:color="auto"/>
              <w:right w:val="single" w:sz="8" w:space="0" w:color="auto"/>
            </w:tcBorders>
            <w:shd w:val="clear" w:color="auto" w:fill="969696"/>
            <w:noWrap/>
            <w:vAlign w:val="bottom"/>
          </w:tcPr>
          <w:p w:rsidR="00285772" w:rsidRPr="007773FF" w:rsidRDefault="00285772" w:rsidP="00BE24F2">
            <w:pPr>
              <w:rPr>
                <w:color w:val="000000"/>
                <w:lang w:eastAsia="fr-FR"/>
              </w:rPr>
            </w:pPr>
            <w:proofErr w:type="spellStart"/>
            <w:r w:rsidRPr="007773FF">
              <w:rPr>
                <w:color w:val="000000"/>
                <w:lang w:eastAsia="fr-FR"/>
              </w:rPr>
              <w:t>Eleve</w:t>
            </w:r>
            <w:proofErr w:type="spellEnd"/>
            <w:r w:rsidRPr="007773FF">
              <w:rPr>
                <w:color w:val="000000"/>
                <w:lang w:eastAsia="fr-FR"/>
              </w:rPr>
              <w:t xml:space="preserve"> 7</w:t>
            </w:r>
          </w:p>
        </w:tc>
        <w:tc>
          <w:tcPr>
            <w:tcW w:w="572" w:type="dxa"/>
            <w:tcBorders>
              <w:top w:val="single" w:sz="4" w:space="0" w:color="auto"/>
              <w:left w:val="single" w:sz="8"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8"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nil"/>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nil"/>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8"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8"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1300" w:type="dxa"/>
            <w:tcBorders>
              <w:top w:val="single" w:sz="4" w:space="0" w:color="auto"/>
              <w:left w:val="single" w:sz="8" w:space="0" w:color="auto"/>
              <w:bottom w:val="single" w:sz="4" w:space="0" w:color="auto"/>
              <w:right w:val="single" w:sz="8" w:space="0" w:color="auto"/>
            </w:tcBorders>
            <w:shd w:val="clear" w:color="auto" w:fill="969696"/>
            <w:noWrap/>
            <w:vAlign w:val="bottom"/>
          </w:tcPr>
          <w:p w:rsidR="00285772" w:rsidRPr="007773FF" w:rsidRDefault="00285772" w:rsidP="00BE24F2">
            <w:pPr>
              <w:rPr>
                <w:color w:val="000000"/>
                <w:lang w:eastAsia="fr-FR"/>
              </w:rPr>
            </w:pPr>
            <w:proofErr w:type="spellStart"/>
            <w:r w:rsidRPr="007773FF">
              <w:rPr>
                <w:color w:val="000000"/>
                <w:lang w:eastAsia="fr-FR"/>
              </w:rPr>
              <w:t>Eleve</w:t>
            </w:r>
            <w:proofErr w:type="spellEnd"/>
            <w:r w:rsidRPr="007773FF">
              <w:rPr>
                <w:color w:val="000000"/>
                <w:lang w:eastAsia="fr-FR"/>
              </w:rPr>
              <w:t xml:space="preserve"> 7</w:t>
            </w:r>
          </w:p>
        </w:tc>
        <w:tc>
          <w:tcPr>
            <w:tcW w:w="1300" w:type="dxa"/>
            <w:tcBorders>
              <w:top w:val="nil"/>
              <w:left w:val="nil"/>
              <w:bottom w:val="nil"/>
              <w:right w:val="nil"/>
            </w:tcBorders>
            <w:shd w:val="clear" w:color="auto" w:fill="auto"/>
            <w:noWrap/>
            <w:vAlign w:val="bottom"/>
          </w:tcPr>
          <w:p w:rsidR="00285772" w:rsidRPr="007773FF" w:rsidRDefault="00285772" w:rsidP="00BE24F2">
            <w:pPr>
              <w:rPr>
                <w:color w:val="000000"/>
                <w:lang w:eastAsia="fr-FR"/>
              </w:rPr>
            </w:pPr>
          </w:p>
        </w:tc>
      </w:tr>
      <w:tr w:rsidR="00285772" w:rsidRPr="007773FF" w:rsidTr="00BE24F2">
        <w:trPr>
          <w:trHeight w:val="280"/>
        </w:trPr>
        <w:tc>
          <w:tcPr>
            <w:tcW w:w="1300" w:type="dxa"/>
            <w:tcBorders>
              <w:top w:val="single" w:sz="4" w:space="0" w:color="auto"/>
              <w:left w:val="single" w:sz="8" w:space="0" w:color="auto"/>
              <w:bottom w:val="single" w:sz="4" w:space="0" w:color="auto"/>
              <w:right w:val="single" w:sz="8" w:space="0" w:color="auto"/>
            </w:tcBorders>
            <w:shd w:val="clear" w:color="auto" w:fill="auto"/>
            <w:noWrap/>
            <w:vAlign w:val="bottom"/>
          </w:tcPr>
          <w:p w:rsidR="00285772" w:rsidRPr="007773FF" w:rsidRDefault="00285772" w:rsidP="00BE24F2">
            <w:pPr>
              <w:rPr>
                <w:color w:val="000000"/>
                <w:lang w:eastAsia="fr-FR"/>
              </w:rPr>
            </w:pPr>
            <w:proofErr w:type="spellStart"/>
            <w:r w:rsidRPr="007773FF">
              <w:rPr>
                <w:color w:val="000000"/>
                <w:lang w:eastAsia="fr-FR"/>
              </w:rPr>
              <w:t>Eleve</w:t>
            </w:r>
            <w:proofErr w:type="spellEnd"/>
            <w:r w:rsidRPr="007773FF">
              <w:rPr>
                <w:color w:val="000000"/>
                <w:lang w:eastAsia="fr-FR"/>
              </w:rPr>
              <w:t xml:space="preserve"> 8</w:t>
            </w:r>
          </w:p>
        </w:tc>
        <w:tc>
          <w:tcPr>
            <w:tcW w:w="572" w:type="dxa"/>
            <w:tcBorders>
              <w:top w:val="single" w:sz="4" w:space="0" w:color="auto"/>
              <w:left w:val="single" w:sz="8"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8"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nil"/>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nil"/>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8"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8"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1300" w:type="dxa"/>
            <w:tcBorders>
              <w:top w:val="single" w:sz="4" w:space="0" w:color="auto"/>
              <w:left w:val="single" w:sz="8" w:space="0" w:color="auto"/>
              <w:bottom w:val="single" w:sz="4" w:space="0" w:color="auto"/>
              <w:right w:val="single" w:sz="8" w:space="0" w:color="auto"/>
            </w:tcBorders>
            <w:shd w:val="clear" w:color="auto" w:fill="auto"/>
            <w:noWrap/>
            <w:vAlign w:val="bottom"/>
          </w:tcPr>
          <w:p w:rsidR="00285772" w:rsidRPr="007773FF" w:rsidRDefault="00285772" w:rsidP="00BE24F2">
            <w:pPr>
              <w:rPr>
                <w:color w:val="000000"/>
                <w:lang w:eastAsia="fr-FR"/>
              </w:rPr>
            </w:pPr>
            <w:proofErr w:type="spellStart"/>
            <w:r w:rsidRPr="007773FF">
              <w:rPr>
                <w:color w:val="000000"/>
                <w:lang w:eastAsia="fr-FR"/>
              </w:rPr>
              <w:t>Eleve</w:t>
            </w:r>
            <w:proofErr w:type="spellEnd"/>
            <w:r w:rsidRPr="007773FF">
              <w:rPr>
                <w:color w:val="000000"/>
                <w:lang w:eastAsia="fr-FR"/>
              </w:rPr>
              <w:t xml:space="preserve"> 8</w:t>
            </w:r>
          </w:p>
        </w:tc>
        <w:tc>
          <w:tcPr>
            <w:tcW w:w="1300" w:type="dxa"/>
            <w:tcBorders>
              <w:top w:val="nil"/>
              <w:left w:val="nil"/>
              <w:bottom w:val="nil"/>
              <w:right w:val="nil"/>
            </w:tcBorders>
            <w:shd w:val="clear" w:color="auto" w:fill="auto"/>
            <w:noWrap/>
            <w:vAlign w:val="bottom"/>
          </w:tcPr>
          <w:p w:rsidR="00285772" w:rsidRPr="007773FF" w:rsidRDefault="00285772" w:rsidP="00BE24F2">
            <w:pPr>
              <w:rPr>
                <w:color w:val="000000"/>
                <w:lang w:eastAsia="fr-FR"/>
              </w:rPr>
            </w:pPr>
          </w:p>
        </w:tc>
      </w:tr>
      <w:tr w:rsidR="00285772" w:rsidRPr="007773FF" w:rsidTr="00BE24F2">
        <w:trPr>
          <w:trHeight w:val="280"/>
        </w:trPr>
        <w:tc>
          <w:tcPr>
            <w:tcW w:w="1300" w:type="dxa"/>
            <w:tcBorders>
              <w:top w:val="single" w:sz="4" w:space="0" w:color="auto"/>
              <w:left w:val="single" w:sz="8" w:space="0" w:color="auto"/>
              <w:bottom w:val="single" w:sz="4" w:space="0" w:color="auto"/>
              <w:right w:val="single" w:sz="8" w:space="0" w:color="auto"/>
            </w:tcBorders>
            <w:shd w:val="clear" w:color="auto" w:fill="969696"/>
            <w:noWrap/>
            <w:vAlign w:val="bottom"/>
          </w:tcPr>
          <w:p w:rsidR="00285772" w:rsidRPr="007773FF" w:rsidRDefault="00285772" w:rsidP="00BE24F2">
            <w:pPr>
              <w:rPr>
                <w:color w:val="000000"/>
                <w:lang w:eastAsia="fr-FR"/>
              </w:rPr>
            </w:pPr>
            <w:proofErr w:type="spellStart"/>
            <w:r w:rsidRPr="007773FF">
              <w:rPr>
                <w:color w:val="000000"/>
                <w:lang w:eastAsia="fr-FR"/>
              </w:rPr>
              <w:t>Eleve</w:t>
            </w:r>
            <w:proofErr w:type="spellEnd"/>
            <w:r w:rsidRPr="007773FF">
              <w:rPr>
                <w:color w:val="000000"/>
                <w:lang w:eastAsia="fr-FR"/>
              </w:rPr>
              <w:t xml:space="preserve"> 9</w:t>
            </w:r>
          </w:p>
        </w:tc>
        <w:tc>
          <w:tcPr>
            <w:tcW w:w="572" w:type="dxa"/>
            <w:tcBorders>
              <w:top w:val="single" w:sz="4" w:space="0" w:color="auto"/>
              <w:left w:val="single" w:sz="8"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8"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nil"/>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nil"/>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8"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8"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1300" w:type="dxa"/>
            <w:tcBorders>
              <w:top w:val="single" w:sz="4" w:space="0" w:color="auto"/>
              <w:left w:val="single" w:sz="8" w:space="0" w:color="auto"/>
              <w:bottom w:val="single" w:sz="4" w:space="0" w:color="auto"/>
              <w:right w:val="single" w:sz="8" w:space="0" w:color="auto"/>
            </w:tcBorders>
            <w:shd w:val="clear" w:color="auto" w:fill="969696"/>
            <w:noWrap/>
            <w:vAlign w:val="bottom"/>
          </w:tcPr>
          <w:p w:rsidR="00285772" w:rsidRPr="007773FF" w:rsidRDefault="00285772" w:rsidP="00BE24F2">
            <w:pPr>
              <w:rPr>
                <w:color w:val="000000"/>
                <w:lang w:eastAsia="fr-FR"/>
              </w:rPr>
            </w:pPr>
            <w:proofErr w:type="spellStart"/>
            <w:r w:rsidRPr="007773FF">
              <w:rPr>
                <w:color w:val="000000"/>
                <w:lang w:eastAsia="fr-FR"/>
              </w:rPr>
              <w:t>Eleve</w:t>
            </w:r>
            <w:proofErr w:type="spellEnd"/>
            <w:r w:rsidRPr="007773FF">
              <w:rPr>
                <w:color w:val="000000"/>
                <w:lang w:eastAsia="fr-FR"/>
              </w:rPr>
              <w:t xml:space="preserve"> 9</w:t>
            </w:r>
          </w:p>
        </w:tc>
        <w:tc>
          <w:tcPr>
            <w:tcW w:w="1300" w:type="dxa"/>
            <w:tcBorders>
              <w:top w:val="nil"/>
              <w:left w:val="nil"/>
              <w:bottom w:val="nil"/>
              <w:right w:val="nil"/>
            </w:tcBorders>
            <w:shd w:val="clear" w:color="auto" w:fill="auto"/>
            <w:noWrap/>
            <w:vAlign w:val="bottom"/>
          </w:tcPr>
          <w:p w:rsidR="00285772" w:rsidRPr="007773FF" w:rsidRDefault="00285772" w:rsidP="00BE24F2">
            <w:pPr>
              <w:rPr>
                <w:color w:val="000000"/>
                <w:lang w:eastAsia="fr-FR"/>
              </w:rPr>
            </w:pPr>
          </w:p>
        </w:tc>
      </w:tr>
      <w:tr w:rsidR="00285772" w:rsidRPr="007773FF" w:rsidTr="00BE24F2">
        <w:trPr>
          <w:trHeight w:val="280"/>
        </w:trPr>
        <w:tc>
          <w:tcPr>
            <w:tcW w:w="1300" w:type="dxa"/>
            <w:tcBorders>
              <w:top w:val="single" w:sz="4" w:space="0" w:color="auto"/>
              <w:left w:val="single" w:sz="8" w:space="0" w:color="auto"/>
              <w:bottom w:val="single" w:sz="4" w:space="0" w:color="auto"/>
              <w:right w:val="single" w:sz="8" w:space="0" w:color="auto"/>
            </w:tcBorders>
            <w:shd w:val="clear" w:color="auto" w:fill="auto"/>
            <w:noWrap/>
            <w:vAlign w:val="bottom"/>
          </w:tcPr>
          <w:p w:rsidR="00285772" w:rsidRPr="007773FF" w:rsidRDefault="00285772" w:rsidP="00BE24F2">
            <w:pPr>
              <w:rPr>
                <w:color w:val="000000"/>
                <w:lang w:eastAsia="fr-FR"/>
              </w:rPr>
            </w:pPr>
            <w:proofErr w:type="spellStart"/>
            <w:r w:rsidRPr="007773FF">
              <w:rPr>
                <w:color w:val="000000"/>
                <w:lang w:eastAsia="fr-FR"/>
              </w:rPr>
              <w:t>Eleve</w:t>
            </w:r>
            <w:proofErr w:type="spellEnd"/>
            <w:r w:rsidRPr="007773FF">
              <w:rPr>
                <w:color w:val="000000"/>
                <w:lang w:eastAsia="fr-FR"/>
              </w:rPr>
              <w:t xml:space="preserve"> 10</w:t>
            </w:r>
          </w:p>
        </w:tc>
        <w:tc>
          <w:tcPr>
            <w:tcW w:w="572" w:type="dxa"/>
            <w:tcBorders>
              <w:top w:val="single" w:sz="4" w:space="0" w:color="auto"/>
              <w:left w:val="single" w:sz="8"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8"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nil"/>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nil"/>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8"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8"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1300" w:type="dxa"/>
            <w:tcBorders>
              <w:top w:val="single" w:sz="4" w:space="0" w:color="auto"/>
              <w:left w:val="single" w:sz="8" w:space="0" w:color="auto"/>
              <w:bottom w:val="single" w:sz="4" w:space="0" w:color="auto"/>
              <w:right w:val="single" w:sz="8" w:space="0" w:color="auto"/>
            </w:tcBorders>
            <w:shd w:val="clear" w:color="auto" w:fill="auto"/>
            <w:noWrap/>
            <w:vAlign w:val="bottom"/>
          </w:tcPr>
          <w:p w:rsidR="00285772" w:rsidRPr="007773FF" w:rsidRDefault="00285772" w:rsidP="00BE24F2">
            <w:pPr>
              <w:rPr>
                <w:color w:val="000000"/>
                <w:lang w:eastAsia="fr-FR"/>
              </w:rPr>
            </w:pPr>
            <w:proofErr w:type="spellStart"/>
            <w:r w:rsidRPr="007773FF">
              <w:rPr>
                <w:color w:val="000000"/>
                <w:lang w:eastAsia="fr-FR"/>
              </w:rPr>
              <w:t>Eleve</w:t>
            </w:r>
            <w:proofErr w:type="spellEnd"/>
            <w:r w:rsidRPr="007773FF">
              <w:rPr>
                <w:color w:val="000000"/>
                <w:lang w:eastAsia="fr-FR"/>
              </w:rPr>
              <w:t xml:space="preserve"> 10</w:t>
            </w:r>
          </w:p>
        </w:tc>
        <w:tc>
          <w:tcPr>
            <w:tcW w:w="1300" w:type="dxa"/>
            <w:tcBorders>
              <w:top w:val="nil"/>
              <w:left w:val="nil"/>
              <w:bottom w:val="nil"/>
              <w:right w:val="nil"/>
            </w:tcBorders>
            <w:shd w:val="clear" w:color="auto" w:fill="auto"/>
            <w:noWrap/>
            <w:vAlign w:val="bottom"/>
          </w:tcPr>
          <w:p w:rsidR="00285772" w:rsidRPr="007773FF" w:rsidRDefault="00285772" w:rsidP="00BE24F2">
            <w:pPr>
              <w:rPr>
                <w:color w:val="000000"/>
                <w:lang w:eastAsia="fr-FR"/>
              </w:rPr>
            </w:pPr>
          </w:p>
        </w:tc>
      </w:tr>
      <w:tr w:rsidR="00285772" w:rsidRPr="007773FF" w:rsidTr="00BE24F2">
        <w:trPr>
          <w:trHeight w:val="280"/>
        </w:trPr>
        <w:tc>
          <w:tcPr>
            <w:tcW w:w="1300" w:type="dxa"/>
            <w:tcBorders>
              <w:top w:val="single" w:sz="4" w:space="0" w:color="auto"/>
              <w:left w:val="single" w:sz="8" w:space="0" w:color="auto"/>
              <w:bottom w:val="single" w:sz="4" w:space="0" w:color="auto"/>
              <w:right w:val="single" w:sz="8" w:space="0" w:color="auto"/>
            </w:tcBorders>
            <w:shd w:val="clear" w:color="auto" w:fill="969696"/>
            <w:noWrap/>
            <w:vAlign w:val="bottom"/>
          </w:tcPr>
          <w:p w:rsidR="00285772" w:rsidRPr="007773FF" w:rsidRDefault="00285772" w:rsidP="00BE24F2">
            <w:pPr>
              <w:rPr>
                <w:color w:val="000000"/>
                <w:lang w:eastAsia="fr-FR"/>
              </w:rPr>
            </w:pPr>
            <w:proofErr w:type="spellStart"/>
            <w:r w:rsidRPr="007773FF">
              <w:rPr>
                <w:color w:val="000000"/>
                <w:lang w:eastAsia="fr-FR"/>
              </w:rPr>
              <w:t>Eleve</w:t>
            </w:r>
            <w:proofErr w:type="spellEnd"/>
            <w:r w:rsidRPr="007773FF">
              <w:rPr>
                <w:color w:val="000000"/>
                <w:lang w:eastAsia="fr-FR"/>
              </w:rPr>
              <w:t xml:space="preserve"> 11</w:t>
            </w:r>
          </w:p>
        </w:tc>
        <w:tc>
          <w:tcPr>
            <w:tcW w:w="572" w:type="dxa"/>
            <w:tcBorders>
              <w:top w:val="single" w:sz="4" w:space="0" w:color="auto"/>
              <w:left w:val="single" w:sz="8"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8"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nil"/>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nil"/>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8"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8"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1300" w:type="dxa"/>
            <w:tcBorders>
              <w:top w:val="single" w:sz="4" w:space="0" w:color="auto"/>
              <w:left w:val="single" w:sz="8" w:space="0" w:color="auto"/>
              <w:bottom w:val="single" w:sz="4" w:space="0" w:color="auto"/>
              <w:right w:val="single" w:sz="8" w:space="0" w:color="auto"/>
            </w:tcBorders>
            <w:shd w:val="clear" w:color="auto" w:fill="969696"/>
            <w:noWrap/>
            <w:vAlign w:val="bottom"/>
          </w:tcPr>
          <w:p w:rsidR="00285772" w:rsidRPr="007773FF" w:rsidRDefault="00285772" w:rsidP="00BE24F2">
            <w:pPr>
              <w:rPr>
                <w:color w:val="000000"/>
                <w:lang w:eastAsia="fr-FR"/>
              </w:rPr>
            </w:pPr>
            <w:proofErr w:type="spellStart"/>
            <w:r w:rsidRPr="007773FF">
              <w:rPr>
                <w:color w:val="000000"/>
                <w:lang w:eastAsia="fr-FR"/>
              </w:rPr>
              <w:t>Eleve</w:t>
            </w:r>
            <w:proofErr w:type="spellEnd"/>
            <w:r w:rsidRPr="007773FF">
              <w:rPr>
                <w:color w:val="000000"/>
                <w:lang w:eastAsia="fr-FR"/>
              </w:rPr>
              <w:t xml:space="preserve"> 11</w:t>
            </w:r>
          </w:p>
        </w:tc>
        <w:tc>
          <w:tcPr>
            <w:tcW w:w="1300" w:type="dxa"/>
            <w:tcBorders>
              <w:top w:val="nil"/>
              <w:left w:val="nil"/>
              <w:bottom w:val="nil"/>
              <w:right w:val="nil"/>
            </w:tcBorders>
            <w:shd w:val="clear" w:color="auto" w:fill="auto"/>
            <w:noWrap/>
            <w:vAlign w:val="bottom"/>
          </w:tcPr>
          <w:p w:rsidR="00285772" w:rsidRPr="007773FF" w:rsidRDefault="00285772" w:rsidP="00BE24F2">
            <w:pPr>
              <w:rPr>
                <w:color w:val="000000"/>
                <w:lang w:eastAsia="fr-FR"/>
              </w:rPr>
            </w:pPr>
          </w:p>
        </w:tc>
      </w:tr>
      <w:tr w:rsidR="00285772" w:rsidRPr="007773FF" w:rsidTr="00BE24F2">
        <w:trPr>
          <w:trHeight w:val="280"/>
        </w:trPr>
        <w:tc>
          <w:tcPr>
            <w:tcW w:w="1300" w:type="dxa"/>
            <w:tcBorders>
              <w:top w:val="single" w:sz="4" w:space="0" w:color="auto"/>
              <w:left w:val="single" w:sz="8" w:space="0" w:color="auto"/>
              <w:bottom w:val="single" w:sz="4" w:space="0" w:color="auto"/>
              <w:right w:val="single" w:sz="8" w:space="0" w:color="auto"/>
            </w:tcBorders>
            <w:shd w:val="clear" w:color="auto" w:fill="auto"/>
            <w:noWrap/>
            <w:vAlign w:val="bottom"/>
          </w:tcPr>
          <w:p w:rsidR="00285772" w:rsidRPr="007773FF" w:rsidRDefault="00285772" w:rsidP="00BE24F2">
            <w:pPr>
              <w:rPr>
                <w:color w:val="000000"/>
                <w:lang w:eastAsia="fr-FR"/>
              </w:rPr>
            </w:pPr>
            <w:proofErr w:type="spellStart"/>
            <w:r w:rsidRPr="007773FF">
              <w:rPr>
                <w:color w:val="000000"/>
                <w:lang w:eastAsia="fr-FR"/>
              </w:rPr>
              <w:t>Eleve</w:t>
            </w:r>
            <w:proofErr w:type="spellEnd"/>
            <w:r w:rsidRPr="007773FF">
              <w:rPr>
                <w:color w:val="000000"/>
                <w:lang w:eastAsia="fr-FR"/>
              </w:rPr>
              <w:t xml:space="preserve"> 12</w:t>
            </w:r>
          </w:p>
        </w:tc>
        <w:tc>
          <w:tcPr>
            <w:tcW w:w="572" w:type="dxa"/>
            <w:tcBorders>
              <w:top w:val="single" w:sz="4" w:space="0" w:color="auto"/>
              <w:left w:val="single" w:sz="8"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8"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nil"/>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nil"/>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8"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8"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1300" w:type="dxa"/>
            <w:tcBorders>
              <w:top w:val="single" w:sz="4" w:space="0" w:color="auto"/>
              <w:left w:val="single" w:sz="8" w:space="0" w:color="auto"/>
              <w:bottom w:val="single" w:sz="4" w:space="0" w:color="auto"/>
              <w:right w:val="single" w:sz="8" w:space="0" w:color="auto"/>
            </w:tcBorders>
            <w:shd w:val="clear" w:color="auto" w:fill="auto"/>
            <w:noWrap/>
            <w:vAlign w:val="bottom"/>
          </w:tcPr>
          <w:p w:rsidR="00285772" w:rsidRPr="007773FF" w:rsidRDefault="00285772" w:rsidP="00BE24F2">
            <w:pPr>
              <w:rPr>
                <w:color w:val="000000"/>
                <w:lang w:eastAsia="fr-FR"/>
              </w:rPr>
            </w:pPr>
            <w:proofErr w:type="spellStart"/>
            <w:r w:rsidRPr="007773FF">
              <w:rPr>
                <w:color w:val="000000"/>
                <w:lang w:eastAsia="fr-FR"/>
              </w:rPr>
              <w:t>Eleve</w:t>
            </w:r>
            <w:proofErr w:type="spellEnd"/>
            <w:r w:rsidRPr="007773FF">
              <w:rPr>
                <w:color w:val="000000"/>
                <w:lang w:eastAsia="fr-FR"/>
              </w:rPr>
              <w:t xml:space="preserve"> 12</w:t>
            </w:r>
          </w:p>
        </w:tc>
        <w:tc>
          <w:tcPr>
            <w:tcW w:w="1300" w:type="dxa"/>
            <w:tcBorders>
              <w:top w:val="nil"/>
              <w:left w:val="nil"/>
              <w:bottom w:val="nil"/>
              <w:right w:val="nil"/>
            </w:tcBorders>
            <w:shd w:val="clear" w:color="auto" w:fill="auto"/>
            <w:noWrap/>
            <w:vAlign w:val="bottom"/>
          </w:tcPr>
          <w:p w:rsidR="00285772" w:rsidRPr="007773FF" w:rsidRDefault="00285772" w:rsidP="00BE24F2">
            <w:pPr>
              <w:rPr>
                <w:color w:val="000000"/>
                <w:lang w:eastAsia="fr-FR"/>
              </w:rPr>
            </w:pPr>
          </w:p>
        </w:tc>
      </w:tr>
      <w:tr w:rsidR="00285772" w:rsidRPr="007773FF" w:rsidTr="00BE24F2">
        <w:trPr>
          <w:trHeight w:val="280"/>
        </w:trPr>
        <w:tc>
          <w:tcPr>
            <w:tcW w:w="1300" w:type="dxa"/>
            <w:tcBorders>
              <w:top w:val="single" w:sz="4" w:space="0" w:color="auto"/>
              <w:left w:val="single" w:sz="8" w:space="0" w:color="auto"/>
              <w:bottom w:val="single" w:sz="4" w:space="0" w:color="auto"/>
              <w:right w:val="single" w:sz="8" w:space="0" w:color="auto"/>
            </w:tcBorders>
            <w:shd w:val="clear" w:color="auto" w:fill="969696"/>
            <w:noWrap/>
            <w:vAlign w:val="bottom"/>
          </w:tcPr>
          <w:p w:rsidR="00285772" w:rsidRPr="007773FF" w:rsidRDefault="00285772" w:rsidP="00BE24F2">
            <w:pPr>
              <w:rPr>
                <w:color w:val="000000"/>
                <w:lang w:eastAsia="fr-FR"/>
              </w:rPr>
            </w:pPr>
            <w:proofErr w:type="spellStart"/>
            <w:r w:rsidRPr="007773FF">
              <w:rPr>
                <w:color w:val="000000"/>
                <w:lang w:eastAsia="fr-FR"/>
              </w:rPr>
              <w:t>Eleve</w:t>
            </w:r>
            <w:proofErr w:type="spellEnd"/>
            <w:r w:rsidRPr="007773FF">
              <w:rPr>
                <w:color w:val="000000"/>
                <w:lang w:eastAsia="fr-FR"/>
              </w:rPr>
              <w:t xml:space="preserve"> 13</w:t>
            </w:r>
          </w:p>
        </w:tc>
        <w:tc>
          <w:tcPr>
            <w:tcW w:w="572" w:type="dxa"/>
            <w:tcBorders>
              <w:top w:val="single" w:sz="4" w:space="0" w:color="auto"/>
              <w:left w:val="single" w:sz="8"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8"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nil"/>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nil"/>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8"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8"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1300" w:type="dxa"/>
            <w:tcBorders>
              <w:top w:val="single" w:sz="4" w:space="0" w:color="auto"/>
              <w:left w:val="single" w:sz="8" w:space="0" w:color="auto"/>
              <w:bottom w:val="single" w:sz="4" w:space="0" w:color="auto"/>
              <w:right w:val="single" w:sz="8" w:space="0" w:color="auto"/>
            </w:tcBorders>
            <w:shd w:val="clear" w:color="auto" w:fill="969696"/>
            <w:noWrap/>
            <w:vAlign w:val="bottom"/>
          </w:tcPr>
          <w:p w:rsidR="00285772" w:rsidRPr="007773FF" w:rsidRDefault="00285772" w:rsidP="00BE24F2">
            <w:pPr>
              <w:rPr>
                <w:color w:val="000000"/>
                <w:lang w:eastAsia="fr-FR"/>
              </w:rPr>
            </w:pPr>
            <w:proofErr w:type="spellStart"/>
            <w:r w:rsidRPr="007773FF">
              <w:rPr>
                <w:color w:val="000000"/>
                <w:lang w:eastAsia="fr-FR"/>
              </w:rPr>
              <w:t>Eleve</w:t>
            </w:r>
            <w:proofErr w:type="spellEnd"/>
            <w:r w:rsidRPr="007773FF">
              <w:rPr>
                <w:color w:val="000000"/>
                <w:lang w:eastAsia="fr-FR"/>
              </w:rPr>
              <w:t xml:space="preserve"> 13</w:t>
            </w:r>
          </w:p>
        </w:tc>
        <w:tc>
          <w:tcPr>
            <w:tcW w:w="1300" w:type="dxa"/>
            <w:tcBorders>
              <w:top w:val="nil"/>
              <w:left w:val="nil"/>
              <w:bottom w:val="nil"/>
              <w:right w:val="nil"/>
            </w:tcBorders>
            <w:shd w:val="clear" w:color="auto" w:fill="auto"/>
            <w:noWrap/>
            <w:vAlign w:val="bottom"/>
          </w:tcPr>
          <w:p w:rsidR="00285772" w:rsidRPr="007773FF" w:rsidRDefault="00285772" w:rsidP="00BE24F2">
            <w:pPr>
              <w:rPr>
                <w:color w:val="000000"/>
                <w:lang w:eastAsia="fr-FR"/>
              </w:rPr>
            </w:pPr>
          </w:p>
        </w:tc>
      </w:tr>
      <w:tr w:rsidR="00285772" w:rsidRPr="007773FF" w:rsidTr="00BE24F2">
        <w:trPr>
          <w:trHeight w:val="280"/>
        </w:trPr>
        <w:tc>
          <w:tcPr>
            <w:tcW w:w="1300" w:type="dxa"/>
            <w:tcBorders>
              <w:top w:val="single" w:sz="4" w:space="0" w:color="auto"/>
              <w:left w:val="single" w:sz="8" w:space="0" w:color="auto"/>
              <w:bottom w:val="single" w:sz="4" w:space="0" w:color="auto"/>
              <w:right w:val="single" w:sz="8" w:space="0" w:color="auto"/>
            </w:tcBorders>
            <w:shd w:val="clear" w:color="auto" w:fill="auto"/>
            <w:noWrap/>
            <w:vAlign w:val="bottom"/>
          </w:tcPr>
          <w:p w:rsidR="00285772" w:rsidRPr="007773FF" w:rsidRDefault="00285772" w:rsidP="00BE24F2">
            <w:pPr>
              <w:rPr>
                <w:color w:val="000000"/>
                <w:lang w:eastAsia="fr-FR"/>
              </w:rPr>
            </w:pPr>
            <w:proofErr w:type="spellStart"/>
            <w:r w:rsidRPr="007773FF">
              <w:rPr>
                <w:color w:val="000000"/>
                <w:lang w:eastAsia="fr-FR"/>
              </w:rPr>
              <w:t>Eleve</w:t>
            </w:r>
            <w:proofErr w:type="spellEnd"/>
            <w:r w:rsidRPr="007773FF">
              <w:rPr>
                <w:color w:val="000000"/>
                <w:lang w:eastAsia="fr-FR"/>
              </w:rPr>
              <w:t xml:space="preserve"> 14</w:t>
            </w:r>
          </w:p>
        </w:tc>
        <w:tc>
          <w:tcPr>
            <w:tcW w:w="572" w:type="dxa"/>
            <w:tcBorders>
              <w:top w:val="single" w:sz="4" w:space="0" w:color="auto"/>
              <w:left w:val="single" w:sz="8"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8"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nil"/>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nil"/>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8"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8"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1300" w:type="dxa"/>
            <w:tcBorders>
              <w:top w:val="single" w:sz="4" w:space="0" w:color="auto"/>
              <w:left w:val="single" w:sz="8" w:space="0" w:color="auto"/>
              <w:bottom w:val="single" w:sz="4" w:space="0" w:color="auto"/>
              <w:right w:val="single" w:sz="8" w:space="0" w:color="auto"/>
            </w:tcBorders>
            <w:shd w:val="clear" w:color="auto" w:fill="auto"/>
            <w:noWrap/>
            <w:vAlign w:val="bottom"/>
          </w:tcPr>
          <w:p w:rsidR="00285772" w:rsidRPr="007773FF" w:rsidRDefault="00285772" w:rsidP="00BE24F2">
            <w:pPr>
              <w:rPr>
                <w:color w:val="000000"/>
                <w:lang w:eastAsia="fr-FR"/>
              </w:rPr>
            </w:pPr>
            <w:proofErr w:type="spellStart"/>
            <w:r w:rsidRPr="007773FF">
              <w:rPr>
                <w:color w:val="000000"/>
                <w:lang w:eastAsia="fr-FR"/>
              </w:rPr>
              <w:t>Eleve</w:t>
            </w:r>
            <w:proofErr w:type="spellEnd"/>
            <w:r w:rsidRPr="007773FF">
              <w:rPr>
                <w:color w:val="000000"/>
                <w:lang w:eastAsia="fr-FR"/>
              </w:rPr>
              <w:t xml:space="preserve"> 14</w:t>
            </w:r>
          </w:p>
        </w:tc>
        <w:tc>
          <w:tcPr>
            <w:tcW w:w="1300" w:type="dxa"/>
            <w:tcBorders>
              <w:top w:val="nil"/>
              <w:left w:val="nil"/>
              <w:bottom w:val="nil"/>
              <w:right w:val="nil"/>
            </w:tcBorders>
            <w:shd w:val="clear" w:color="auto" w:fill="auto"/>
            <w:noWrap/>
            <w:vAlign w:val="bottom"/>
          </w:tcPr>
          <w:p w:rsidR="00285772" w:rsidRPr="007773FF" w:rsidRDefault="00285772" w:rsidP="00BE24F2">
            <w:pPr>
              <w:rPr>
                <w:color w:val="000000"/>
                <w:lang w:eastAsia="fr-FR"/>
              </w:rPr>
            </w:pPr>
          </w:p>
        </w:tc>
      </w:tr>
      <w:tr w:rsidR="00285772" w:rsidRPr="007773FF" w:rsidTr="00BE24F2">
        <w:trPr>
          <w:trHeight w:val="280"/>
        </w:trPr>
        <w:tc>
          <w:tcPr>
            <w:tcW w:w="1300" w:type="dxa"/>
            <w:tcBorders>
              <w:top w:val="single" w:sz="4" w:space="0" w:color="auto"/>
              <w:left w:val="single" w:sz="8" w:space="0" w:color="auto"/>
              <w:bottom w:val="single" w:sz="4" w:space="0" w:color="auto"/>
              <w:right w:val="single" w:sz="8" w:space="0" w:color="auto"/>
            </w:tcBorders>
            <w:shd w:val="clear" w:color="auto" w:fill="969696"/>
            <w:noWrap/>
            <w:vAlign w:val="bottom"/>
          </w:tcPr>
          <w:p w:rsidR="00285772" w:rsidRPr="007773FF" w:rsidRDefault="00285772" w:rsidP="00BE24F2">
            <w:pPr>
              <w:rPr>
                <w:color w:val="000000"/>
                <w:lang w:eastAsia="fr-FR"/>
              </w:rPr>
            </w:pPr>
            <w:proofErr w:type="spellStart"/>
            <w:r w:rsidRPr="007773FF">
              <w:rPr>
                <w:color w:val="000000"/>
                <w:lang w:eastAsia="fr-FR"/>
              </w:rPr>
              <w:t>Eleve</w:t>
            </w:r>
            <w:proofErr w:type="spellEnd"/>
            <w:r w:rsidRPr="007773FF">
              <w:rPr>
                <w:color w:val="000000"/>
                <w:lang w:eastAsia="fr-FR"/>
              </w:rPr>
              <w:t xml:space="preserve"> 15</w:t>
            </w:r>
          </w:p>
        </w:tc>
        <w:tc>
          <w:tcPr>
            <w:tcW w:w="572" w:type="dxa"/>
            <w:tcBorders>
              <w:top w:val="single" w:sz="4" w:space="0" w:color="auto"/>
              <w:left w:val="single" w:sz="8"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8"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nil"/>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nil"/>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8" w:space="0" w:color="auto"/>
              <w:bottom w:val="single" w:sz="4" w:space="0" w:color="auto"/>
              <w:right w:val="single" w:sz="4" w:space="0" w:color="auto"/>
            </w:tcBorders>
            <w:shd w:val="clear" w:color="auto" w:fill="865357"/>
            <w:noWrap/>
            <w:vAlign w:val="bottom"/>
          </w:tcPr>
          <w:p w:rsidR="00285772" w:rsidRPr="007773FF" w:rsidRDefault="00285772" w:rsidP="00BE24F2">
            <w:pPr>
              <w:rPr>
                <w:color w:val="000000"/>
                <w:lang w:eastAsia="fr-FR"/>
              </w:rPr>
            </w:pPr>
            <w:r w:rsidRPr="007773FF">
              <w:rPr>
                <w:color w:val="000000"/>
                <w:lang w:eastAsia="fr-FR"/>
              </w:rPr>
              <w:t>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8"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1300" w:type="dxa"/>
            <w:tcBorders>
              <w:top w:val="single" w:sz="4" w:space="0" w:color="auto"/>
              <w:left w:val="single" w:sz="8" w:space="0" w:color="auto"/>
              <w:bottom w:val="single" w:sz="4" w:space="0" w:color="auto"/>
              <w:right w:val="single" w:sz="8" w:space="0" w:color="auto"/>
            </w:tcBorders>
            <w:shd w:val="clear" w:color="auto" w:fill="969696"/>
            <w:noWrap/>
            <w:vAlign w:val="bottom"/>
          </w:tcPr>
          <w:p w:rsidR="00285772" w:rsidRPr="007773FF" w:rsidRDefault="00285772" w:rsidP="00BE24F2">
            <w:pPr>
              <w:rPr>
                <w:color w:val="000000"/>
                <w:lang w:eastAsia="fr-FR"/>
              </w:rPr>
            </w:pPr>
            <w:proofErr w:type="spellStart"/>
            <w:r w:rsidRPr="007773FF">
              <w:rPr>
                <w:color w:val="000000"/>
                <w:lang w:eastAsia="fr-FR"/>
              </w:rPr>
              <w:t>Eleve</w:t>
            </w:r>
            <w:proofErr w:type="spellEnd"/>
            <w:r w:rsidRPr="007773FF">
              <w:rPr>
                <w:color w:val="000000"/>
                <w:lang w:eastAsia="fr-FR"/>
              </w:rPr>
              <w:t xml:space="preserve"> 15</w:t>
            </w:r>
          </w:p>
        </w:tc>
        <w:tc>
          <w:tcPr>
            <w:tcW w:w="1300" w:type="dxa"/>
            <w:tcBorders>
              <w:top w:val="nil"/>
              <w:left w:val="nil"/>
              <w:bottom w:val="nil"/>
              <w:right w:val="nil"/>
            </w:tcBorders>
            <w:shd w:val="clear" w:color="auto" w:fill="auto"/>
            <w:noWrap/>
            <w:vAlign w:val="bottom"/>
          </w:tcPr>
          <w:p w:rsidR="00285772" w:rsidRPr="007773FF" w:rsidRDefault="00285772" w:rsidP="00BE24F2">
            <w:pPr>
              <w:rPr>
                <w:color w:val="000000"/>
                <w:lang w:eastAsia="fr-FR"/>
              </w:rPr>
            </w:pPr>
          </w:p>
        </w:tc>
      </w:tr>
      <w:tr w:rsidR="00285772" w:rsidRPr="007773FF" w:rsidTr="00BE24F2">
        <w:trPr>
          <w:trHeight w:val="280"/>
        </w:trPr>
        <w:tc>
          <w:tcPr>
            <w:tcW w:w="1300" w:type="dxa"/>
            <w:tcBorders>
              <w:top w:val="single" w:sz="4" w:space="0" w:color="auto"/>
              <w:left w:val="single" w:sz="8" w:space="0" w:color="auto"/>
              <w:bottom w:val="single" w:sz="4" w:space="0" w:color="auto"/>
              <w:right w:val="single" w:sz="8" w:space="0" w:color="auto"/>
            </w:tcBorders>
            <w:shd w:val="clear" w:color="auto" w:fill="auto"/>
            <w:noWrap/>
            <w:vAlign w:val="bottom"/>
          </w:tcPr>
          <w:p w:rsidR="00285772" w:rsidRPr="007773FF" w:rsidRDefault="00285772" w:rsidP="00BE24F2">
            <w:pPr>
              <w:rPr>
                <w:color w:val="000000"/>
                <w:lang w:eastAsia="fr-FR"/>
              </w:rPr>
            </w:pPr>
            <w:proofErr w:type="spellStart"/>
            <w:r w:rsidRPr="007773FF">
              <w:rPr>
                <w:color w:val="000000"/>
                <w:lang w:eastAsia="fr-FR"/>
              </w:rPr>
              <w:t>Eleve</w:t>
            </w:r>
            <w:proofErr w:type="spellEnd"/>
            <w:r w:rsidRPr="007773FF">
              <w:rPr>
                <w:color w:val="000000"/>
                <w:lang w:eastAsia="fr-FR"/>
              </w:rPr>
              <w:t xml:space="preserve"> 16</w:t>
            </w:r>
          </w:p>
        </w:tc>
        <w:tc>
          <w:tcPr>
            <w:tcW w:w="572" w:type="dxa"/>
            <w:tcBorders>
              <w:top w:val="single" w:sz="4" w:space="0" w:color="auto"/>
              <w:left w:val="single" w:sz="8"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8"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nil"/>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nil"/>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8"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8"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1300" w:type="dxa"/>
            <w:tcBorders>
              <w:top w:val="single" w:sz="4" w:space="0" w:color="auto"/>
              <w:left w:val="single" w:sz="8" w:space="0" w:color="auto"/>
              <w:bottom w:val="single" w:sz="4" w:space="0" w:color="auto"/>
              <w:right w:val="single" w:sz="8" w:space="0" w:color="auto"/>
            </w:tcBorders>
            <w:shd w:val="clear" w:color="auto" w:fill="auto"/>
            <w:noWrap/>
            <w:vAlign w:val="bottom"/>
          </w:tcPr>
          <w:p w:rsidR="00285772" w:rsidRPr="007773FF" w:rsidRDefault="00285772" w:rsidP="00BE24F2">
            <w:pPr>
              <w:rPr>
                <w:color w:val="000000"/>
                <w:lang w:eastAsia="fr-FR"/>
              </w:rPr>
            </w:pPr>
            <w:proofErr w:type="spellStart"/>
            <w:r w:rsidRPr="007773FF">
              <w:rPr>
                <w:color w:val="000000"/>
                <w:lang w:eastAsia="fr-FR"/>
              </w:rPr>
              <w:t>Eleve</w:t>
            </w:r>
            <w:proofErr w:type="spellEnd"/>
            <w:r w:rsidRPr="007773FF">
              <w:rPr>
                <w:color w:val="000000"/>
                <w:lang w:eastAsia="fr-FR"/>
              </w:rPr>
              <w:t xml:space="preserve"> 16</w:t>
            </w:r>
          </w:p>
        </w:tc>
        <w:tc>
          <w:tcPr>
            <w:tcW w:w="1300" w:type="dxa"/>
            <w:tcBorders>
              <w:top w:val="nil"/>
              <w:left w:val="nil"/>
              <w:bottom w:val="nil"/>
              <w:right w:val="nil"/>
            </w:tcBorders>
            <w:shd w:val="clear" w:color="auto" w:fill="auto"/>
            <w:noWrap/>
            <w:vAlign w:val="bottom"/>
          </w:tcPr>
          <w:p w:rsidR="00285772" w:rsidRPr="007773FF" w:rsidRDefault="00285772" w:rsidP="00BE24F2">
            <w:pPr>
              <w:rPr>
                <w:color w:val="000000"/>
                <w:lang w:eastAsia="fr-FR"/>
              </w:rPr>
            </w:pPr>
          </w:p>
        </w:tc>
      </w:tr>
      <w:tr w:rsidR="00285772" w:rsidRPr="007773FF" w:rsidTr="00BE24F2">
        <w:trPr>
          <w:trHeight w:val="280"/>
        </w:trPr>
        <w:tc>
          <w:tcPr>
            <w:tcW w:w="1300" w:type="dxa"/>
            <w:tcBorders>
              <w:top w:val="single" w:sz="4" w:space="0" w:color="auto"/>
              <w:left w:val="single" w:sz="8" w:space="0" w:color="auto"/>
              <w:bottom w:val="single" w:sz="4" w:space="0" w:color="auto"/>
              <w:right w:val="single" w:sz="8" w:space="0" w:color="auto"/>
            </w:tcBorders>
            <w:shd w:val="clear" w:color="auto" w:fill="969696"/>
            <w:noWrap/>
            <w:vAlign w:val="bottom"/>
          </w:tcPr>
          <w:p w:rsidR="00285772" w:rsidRPr="007773FF" w:rsidRDefault="00285772" w:rsidP="00BE24F2">
            <w:pPr>
              <w:rPr>
                <w:color w:val="000000"/>
                <w:lang w:eastAsia="fr-FR"/>
              </w:rPr>
            </w:pPr>
            <w:proofErr w:type="spellStart"/>
            <w:r w:rsidRPr="007773FF">
              <w:rPr>
                <w:color w:val="000000"/>
                <w:lang w:eastAsia="fr-FR"/>
              </w:rPr>
              <w:t>Eleve</w:t>
            </w:r>
            <w:proofErr w:type="spellEnd"/>
            <w:r w:rsidRPr="007773FF">
              <w:rPr>
                <w:color w:val="000000"/>
                <w:lang w:eastAsia="fr-FR"/>
              </w:rPr>
              <w:t xml:space="preserve"> 17</w:t>
            </w:r>
          </w:p>
        </w:tc>
        <w:tc>
          <w:tcPr>
            <w:tcW w:w="572" w:type="dxa"/>
            <w:tcBorders>
              <w:top w:val="single" w:sz="4" w:space="0" w:color="auto"/>
              <w:left w:val="single" w:sz="8"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8"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nil"/>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nil"/>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8"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8"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1300" w:type="dxa"/>
            <w:tcBorders>
              <w:top w:val="single" w:sz="4" w:space="0" w:color="auto"/>
              <w:left w:val="single" w:sz="8" w:space="0" w:color="auto"/>
              <w:bottom w:val="single" w:sz="4" w:space="0" w:color="auto"/>
              <w:right w:val="single" w:sz="8" w:space="0" w:color="auto"/>
            </w:tcBorders>
            <w:shd w:val="clear" w:color="auto" w:fill="969696"/>
            <w:noWrap/>
            <w:vAlign w:val="bottom"/>
          </w:tcPr>
          <w:p w:rsidR="00285772" w:rsidRPr="007773FF" w:rsidRDefault="00285772" w:rsidP="00BE24F2">
            <w:pPr>
              <w:rPr>
                <w:color w:val="000000"/>
                <w:lang w:eastAsia="fr-FR"/>
              </w:rPr>
            </w:pPr>
            <w:proofErr w:type="spellStart"/>
            <w:r w:rsidRPr="007773FF">
              <w:rPr>
                <w:color w:val="000000"/>
                <w:lang w:eastAsia="fr-FR"/>
              </w:rPr>
              <w:t>Eleve</w:t>
            </w:r>
            <w:proofErr w:type="spellEnd"/>
            <w:r w:rsidRPr="007773FF">
              <w:rPr>
                <w:color w:val="000000"/>
                <w:lang w:eastAsia="fr-FR"/>
              </w:rPr>
              <w:t xml:space="preserve"> 17</w:t>
            </w:r>
          </w:p>
        </w:tc>
        <w:tc>
          <w:tcPr>
            <w:tcW w:w="1300" w:type="dxa"/>
            <w:tcBorders>
              <w:top w:val="nil"/>
              <w:left w:val="nil"/>
              <w:bottom w:val="nil"/>
              <w:right w:val="nil"/>
            </w:tcBorders>
            <w:shd w:val="clear" w:color="auto" w:fill="auto"/>
            <w:noWrap/>
            <w:vAlign w:val="bottom"/>
          </w:tcPr>
          <w:p w:rsidR="00285772" w:rsidRPr="007773FF" w:rsidRDefault="00285772" w:rsidP="00BE24F2">
            <w:pPr>
              <w:rPr>
                <w:color w:val="000000"/>
                <w:lang w:eastAsia="fr-FR"/>
              </w:rPr>
            </w:pPr>
          </w:p>
        </w:tc>
      </w:tr>
      <w:tr w:rsidR="00285772" w:rsidRPr="007773FF" w:rsidTr="00BE24F2">
        <w:trPr>
          <w:trHeight w:val="280"/>
        </w:trPr>
        <w:tc>
          <w:tcPr>
            <w:tcW w:w="1300" w:type="dxa"/>
            <w:tcBorders>
              <w:top w:val="single" w:sz="4" w:space="0" w:color="auto"/>
              <w:left w:val="single" w:sz="8" w:space="0" w:color="auto"/>
              <w:bottom w:val="single" w:sz="4" w:space="0" w:color="auto"/>
              <w:right w:val="single" w:sz="8" w:space="0" w:color="auto"/>
            </w:tcBorders>
            <w:shd w:val="clear" w:color="auto" w:fill="auto"/>
            <w:noWrap/>
            <w:vAlign w:val="bottom"/>
          </w:tcPr>
          <w:p w:rsidR="00285772" w:rsidRPr="007773FF" w:rsidRDefault="00285772" w:rsidP="00BE24F2">
            <w:pPr>
              <w:rPr>
                <w:color w:val="000000"/>
                <w:lang w:eastAsia="fr-FR"/>
              </w:rPr>
            </w:pPr>
            <w:proofErr w:type="spellStart"/>
            <w:r w:rsidRPr="007773FF">
              <w:rPr>
                <w:color w:val="000000"/>
                <w:lang w:eastAsia="fr-FR"/>
              </w:rPr>
              <w:t>Eleve</w:t>
            </w:r>
            <w:proofErr w:type="spellEnd"/>
            <w:r w:rsidRPr="007773FF">
              <w:rPr>
                <w:color w:val="000000"/>
                <w:lang w:eastAsia="fr-FR"/>
              </w:rPr>
              <w:t xml:space="preserve"> 18</w:t>
            </w:r>
          </w:p>
        </w:tc>
        <w:tc>
          <w:tcPr>
            <w:tcW w:w="572" w:type="dxa"/>
            <w:tcBorders>
              <w:top w:val="single" w:sz="4" w:space="0" w:color="auto"/>
              <w:left w:val="single" w:sz="8"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8"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nil"/>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nil"/>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8"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8"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1300" w:type="dxa"/>
            <w:tcBorders>
              <w:top w:val="single" w:sz="4" w:space="0" w:color="auto"/>
              <w:left w:val="single" w:sz="8" w:space="0" w:color="auto"/>
              <w:bottom w:val="single" w:sz="4" w:space="0" w:color="auto"/>
              <w:right w:val="single" w:sz="8" w:space="0" w:color="auto"/>
            </w:tcBorders>
            <w:shd w:val="clear" w:color="auto" w:fill="auto"/>
            <w:noWrap/>
            <w:vAlign w:val="bottom"/>
          </w:tcPr>
          <w:p w:rsidR="00285772" w:rsidRPr="007773FF" w:rsidRDefault="00285772" w:rsidP="00BE24F2">
            <w:pPr>
              <w:rPr>
                <w:color w:val="000000"/>
                <w:lang w:eastAsia="fr-FR"/>
              </w:rPr>
            </w:pPr>
            <w:proofErr w:type="spellStart"/>
            <w:r w:rsidRPr="007773FF">
              <w:rPr>
                <w:color w:val="000000"/>
                <w:lang w:eastAsia="fr-FR"/>
              </w:rPr>
              <w:t>Eleve</w:t>
            </w:r>
            <w:proofErr w:type="spellEnd"/>
            <w:r w:rsidRPr="007773FF">
              <w:rPr>
                <w:color w:val="000000"/>
                <w:lang w:eastAsia="fr-FR"/>
              </w:rPr>
              <w:t xml:space="preserve"> 18</w:t>
            </w:r>
          </w:p>
        </w:tc>
        <w:tc>
          <w:tcPr>
            <w:tcW w:w="1300" w:type="dxa"/>
            <w:tcBorders>
              <w:top w:val="nil"/>
              <w:left w:val="nil"/>
              <w:bottom w:val="nil"/>
              <w:right w:val="nil"/>
            </w:tcBorders>
            <w:shd w:val="clear" w:color="auto" w:fill="auto"/>
            <w:noWrap/>
            <w:vAlign w:val="bottom"/>
          </w:tcPr>
          <w:p w:rsidR="00285772" w:rsidRPr="007773FF" w:rsidRDefault="00285772" w:rsidP="00BE24F2">
            <w:pPr>
              <w:rPr>
                <w:color w:val="000000"/>
                <w:lang w:eastAsia="fr-FR"/>
              </w:rPr>
            </w:pPr>
          </w:p>
        </w:tc>
      </w:tr>
      <w:tr w:rsidR="00285772" w:rsidRPr="007773FF" w:rsidTr="00BE24F2">
        <w:trPr>
          <w:trHeight w:val="280"/>
        </w:trPr>
        <w:tc>
          <w:tcPr>
            <w:tcW w:w="1300" w:type="dxa"/>
            <w:tcBorders>
              <w:top w:val="single" w:sz="4" w:space="0" w:color="auto"/>
              <w:left w:val="single" w:sz="8" w:space="0" w:color="auto"/>
              <w:bottom w:val="single" w:sz="4" w:space="0" w:color="auto"/>
              <w:right w:val="single" w:sz="8" w:space="0" w:color="auto"/>
            </w:tcBorders>
            <w:shd w:val="clear" w:color="auto" w:fill="969696"/>
            <w:noWrap/>
            <w:vAlign w:val="bottom"/>
          </w:tcPr>
          <w:p w:rsidR="00285772" w:rsidRPr="007773FF" w:rsidRDefault="00285772" w:rsidP="00BE24F2">
            <w:pPr>
              <w:rPr>
                <w:color w:val="000000"/>
                <w:lang w:eastAsia="fr-FR"/>
              </w:rPr>
            </w:pPr>
            <w:proofErr w:type="spellStart"/>
            <w:r w:rsidRPr="007773FF">
              <w:rPr>
                <w:color w:val="000000"/>
                <w:lang w:eastAsia="fr-FR"/>
              </w:rPr>
              <w:t>Eleve</w:t>
            </w:r>
            <w:proofErr w:type="spellEnd"/>
            <w:r w:rsidRPr="007773FF">
              <w:rPr>
                <w:color w:val="000000"/>
                <w:lang w:eastAsia="fr-FR"/>
              </w:rPr>
              <w:t xml:space="preserve"> 19</w:t>
            </w:r>
          </w:p>
        </w:tc>
        <w:tc>
          <w:tcPr>
            <w:tcW w:w="572" w:type="dxa"/>
            <w:tcBorders>
              <w:top w:val="single" w:sz="4" w:space="0" w:color="auto"/>
              <w:left w:val="single" w:sz="8"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8"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nil"/>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nil"/>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8"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8"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1300" w:type="dxa"/>
            <w:tcBorders>
              <w:top w:val="single" w:sz="4" w:space="0" w:color="auto"/>
              <w:left w:val="single" w:sz="8" w:space="0" w:color="auto"/>
              <w:bottom w:val="single" w:sz="4" w:space="0" w:color="auto"/>
              <w:right w:val="single" w:sz="8" w:space="0" w:color="auto"/>
            </w:tcBorders>
            <w:shd w:val="clear" w:color="auto" w:fill="969696"/>
            <w:noWrap/>
            <w:vAlign w:val="bottom"/>
          </w:tcPr>
          <w:p w:rsidR="00285772" w:rsidRPr="007773FF" w:rsidRDefault="00285772" w:rsidP="00BE24F2">
            <w:pPr>
              <w:rPr>
                <w:color w:val="000000"/>
                <w:lang w:eastAsia="fr-FR"/>
              </w:rPr>
            </w:pPr>
            <w:proofErr w:type="spellStart"/>
            <w:r w:rsidRPr="007773FF">
              <w:rPr>
                <w:color w:val="000000"/>
                <w:lang w:eastAsia="fr-FR"/>
              </w:rPr>
              <w:t>Eleve</w:t>
            </w:r>
            <w:proofErr w:type="spellEnd"/>
            <w:r w:rsidRPr="007773FF">
              <w:rPr>
                <w:color w:val="000000"/>
                <w:lang w:eastAsia="fr-FR"/>
              </w:rPr>
              <w:t xml:space="preserve"> 19</w:t>
            </w:r>
          </w:p>
        </w:tc>
        <w:tc>
          <w:tcPr>
            <w:tcW w:w="1300" w:type="dxa"/>
            <w:tcBorders>
              <w:top w:val="nil"/>
              <w:left w:val="nil"/>
              <w:bottom w:val="nil"/>
              <w:right w:val="nil"/>
            </w:tcBorders>
            <w:shd w:val="clear" w:color="auto" w:fill="auto"/>
            <w:noWrap/>
            <w:vAlign w:val="bottom"/>
          </w:tcPr>
          <w:p w:rsidR="00285772" w:rsidRPr="007773FF" w:rsidRDefault="00285772" w:rsidP="00BE24F2">
            <w:pPr>
              <w:rPr>
                <w:color w:val="000000"/>
                <w:lang w:eastAsia="fr-FR"/>
              </w:rPr>
            </w:pPr>
          </w:p>
        </w:tc>
      </w:tr>
      <w:tr w:rsidR="00285772" w:rsidRPr="007773FF" w:rsidTr="00BE24F2">
        <w:trPr>
          <w:trHeight w:val="280"/>
        </w:trPr>
        <w:tc>
          <w:tcPr>
            <w:tcW w:w="1300" w:type="dxa"/>
            <w:tcBorders>
              <w:top w:val="single" w:sz="4" w:space="0" w:color="auto"/>
              <w:left w:val="single" w:sz="8" w:space="0" w:color="auto"/>
              <w:bottom w:val="single" w:sz="4" w:space="0" w:color="auto"/>
              <w:right w:val="single" w:sz="8" w:space="0" w:color="auto"/>
            </w:tcBorders>
            <w:shd w:val="clear" w:color="auto" w:fill="auto"/>
            <w:noWrap/>
            <w:vAlign w:val="bottom"/>
          </w:tcPr>
          <w:p w:rsidR="00285772" w:rsidRPr="007773FF" w:rsidRDefault="00285772" w:rsidP="00BE24F2">
            <w:pPr>
              <w:rPr>
                <w:color w:val="000000"/>
                <w:lang w:eastAsia="fr-FR"/>
              </w:rPr>
            </w:pPr>
            <w:proofErr w:type="spellStart"/>
            <w:r w:rsidRPr="007773FF">
              <w:rPr>
                <w:color w:val="000000"/>
                <w:lang w:eastAsia="fr-FR"/>
              </w:rPr>
              <w:t>Eleve</w:t>
            </w:r>
            <w:proofErr w:type="spellEnd"/>
            <w:r w:rsidRPr="007773FF">
              <w:rPr>
                <w:color w:val="000000"/>
                <w:lang w:eastAsia="fr-FR"/>
              </w:rPr>
              <w:t xml:space="preserve"> 20</w:t>
            </w:r>
          </w:p>
        </w:tc>
        <w:tc>
          <w:tcPr>
            <w:tcW w:w="572" w:type="dxa"/>
            <w:tcBorders>
              <w:top w:val="single" w:sz="4" w:space="0" w:color="auto"/>
              <w:left w:val="single" w:sz="8"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8"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nil"/>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nil"/>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8"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8"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1300" w:type="dxa"/>
            <w:tcBorders>
              <w:top w:val="single" w:sz="4" w:space="0" w:color="auto"/>
              <w:left w:val="single" w:sz="8" w:space="0" w:color="auto"/>
              <w:bottom w:val="single" w:sz="4" w:space="0" w:color="auto"/>
              <w:right w:val="single" w:sz="8" w:space="0" w:color="auto"/>
            </w:tcBorders>
            <w:shd w:val="clear" w:color="auto" w:fill="auto"/>
            <w:noWrap/>
            <w:vAlign w:val="bottom"/>
          </w:tcPr>
          <w:p w:rsidR="00285772" w:rsidRPr="007773FF" w:rsidRDefault="00285772" w:rsidP="00BE24F2">
            <w:pPr>
              <w:rPr>
                <w:color w:val="000000"/>
                <w:lang w:eastAsia="fr-FR"/>
              </w:rPr>
            </w:pPr>
            <w:proofErr w:type="spellStart"/>
            <w:r w:rsidRPr="007773FF">
              <w:rPr>
                <w:color w:val="000000"/>
                <w:lang w:eastAsia="fr-FR"/>
              </w:rPr>
              <w:t>Eleve</w:t>
            </w:r>
            <w:proofErr w:type="spellEnd"/>
            <w:r w:rsidRPr="007773FF">
              <w:rPr>
                <w:color w:val="000000"/>
                <w:lang w:eastAsia="fr-FR"/>
              </w:rPr>
              <w:t xml:space="preserve"> 20</w:t>
            </w:r>
          </w:p>
        </w:tc>
        <w:tc>
          <w:tcPr>
            <w:tcW w:w="1300" w:type="dxa"/>
            <w:tcBorders>
              <w:top w:val="nil"/>
              <w:left w:val="nil"/>
              <w:bottom w:val="nil"/>
              <w:right w:val="nil"/>
            </w:tcBorders>
            <w:shd w:val="clear" w:color="auto" w:fill="auto"/>
            <w:noWrap/>
            <w:vAlign w:val="bottom"/>
          </w:tcPr>
          <w:p w:rsidR="00285772" w:rsidRPr="007773FF" w:rsidRDefault="00285772" w:rsidP="00BE24F2">
            <w:pPr>
              <w:rPr>
                <w:color w:val="000000"/>
                <w:lang w:eastAsia="fr-FR"/>
              </w:rPr>
            </w:pPr>
          </w:p>
        </w:tc>
      </w:tr>
      <w:tr w:rsidR="00285772" w:rsidRPr="007773FF" w:rsidTr="00BE24F2">
        <w:trPr>
          <w:trHeight w:val="280"/>
        </w:trPr>
        <w:tc>
          <w:tcPr>
            <w:tcW w:w="1300" w:type="dxa"/>
            <w:tcBorders>
              <w:top w:val="single" w:sz="4" w:space="0" w:color="auto"/>
              <w:left w:val="single" w:sz="8" w:space="0" w:color="auto"/>
              <w:bottom w:val="single" w:sz="4" w:space="0" w:color="auto"/>
              <w:right w:val="single" w:sz="8" w:space="0" w:color="auto"/>
            </w:tcBorders>
            <w:shd w:val="clear" w:color="auto" w:fill="969696"/>
            <w:noWrap/>
            <w:vAlign w:val="bottom"/>
          </w:tcPr>
          <w:p w:rsidR="00285772" w:rsidRPr="007773FF" w:rsidRDefault="00285772" w:rsidP="00BE24F2">
            <w:pPr>
              <w:rPr>
                <w:color w:val="000000"/>
                <w:lang w:eastAsia="fr-FR"/>
              </w:rPr>
            </w:pPr>
            <w:proofErr w:type="spellStart"/>
            <w:r w:rsidRPr="007773FF">
              <w:rPr>
                <w:color w:val="000000"/>
                <w:lang w:eastAsia="fr-FR"/>
              </w:rPr>
              <w:t>Eleve</w:t>
            </w:r>
            <w:proofErr w:type="spellEnd"/>
            <w:r w:rsidRPr="007773FF">
              <w:rPr>
                <w:color w:val="000000"/>
                <w:lang w:eastAsia="fr-FR"/>
              </w:rPr>
              <w:t xml:space="preserve"> 21</w:t>
            </w:r>
          </w:p>
        </w:tc>
        <w:tc>
          <w:tcPr>
            <w:tcW w:w="572" w:type="dxa"/>
            <w:tcBorders>
              <w:top w:val="single" w:sz="4" w:space="0" w:color="auto"/>
              <w:left w:val="single" w:sz="8"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8"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nil"/>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nil"/>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8"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8"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1300" w:type="dxa"/>
            <w:tcBorders>
              <w:top w:val="single" w:sz="4" w:space="0" w:color="auto"/>
              <w:left w:val="single" w:sz="8" w:space="0" w:color="auto"/>
              <w:bottom w:val="single" w:sz="4" w:space="0" w:color="auto"/>
              <w:right w:val="single" w:sz="8" w:space="0" w:color="auto"/>
            </w:tcBorders>
            <w:shd w:val="clear" w:color="auto" w:fill="969696"/>
            <w:noWrap/>
            <w:vAlign w:val="bottom"/>
          </w:tcPr>
          <w:p w:rsidR="00285772" w:rsidRPr="007773FF" w:rsidRDefault="00285772" w:rsidP="00BE24F2">
            <w:pPr>
              <w:rPr>
                <w:color w:val="000000"/>
                <w:lang w:eastAsia="fr-FR"/>
              </w:rPr>
            </w:pPr>
            <w:proofErr w:type="spellStart"/>
            <w:r w:rsidRPr="007773FF">
              <w:rPr>
                <w:color w:val="000000"/>
                <w:lang w:eastAsia="fr-FR"/>
              </w:rPr>
              <w:t>Eleve</w:t>
            </w:r>
            <w:proofErr w:type="spellEnd"/>
            <w:r w:rsidRPr="007773FF">
              <w:rPr>
                <w:color w:val="000000"/>
                <w:lang w:eastAsia="fr-FR"/>
              </w:rPr>
              <w:t xml:space="preserve"> 21</w:t>
            </w:r>
          </w:p>
        </w:tc>
        <w:tc>
          <w:tcPr>
            <w:tcW w:w="1300" w:type="dxa"/>
            <w:tcBorders>
              <w:top w:val="nil"/>
              <w:left w:val="nil"/>
              <w:bottom w:val="nil"/>
              <w:right w:val="nil"/>
            </w:tcBorders>
            <w:shd w:val="clear" w:color="auto" w:fill="auto"/>
            <w:noWrap/>
            <w:vAlign w:val="bottom"/>
          </w:tcPr>
          <w:p w:rsidR="00285772" w:rsidRPr="007773FF" w:rsidRDefault="00285772" w:rsidP="00BE24F2">
            <w:pPr>
              <w:rPr>
                <w:color w:val="000000"/>
                <w:lang w:eastAsia="fr-FR"/>
              </w:rPr>
            </w:pPr>
          </w:p>
        </w:tc>
      </w:tr>
      <w:tr w:rsidR="00285772" w:rsidRPr="007773FF" w:rsidTr="00BE24F2">
        <w:trPr>
          <w:trHeight w:val="280"/>
        </w:trPr>
        <w:tc>
          <w:tcPr>
            <w:tcW w:w="1300" w:type="dxa"/>
            <w:tcBorders>
              <w:top w:val="single" w:sz="4" w:space="0" w:color="auto"/>
              <w:left w:val="single" w:sz="8" w:space="0" w:color="auto"/>
              <w:bottom w:val="single" w:sz="4" w:space="0" w:color="auto"/>
              <w:right w:val="single" w:sz="8" w:space="0" w:color="auto"/>
            </w:tcBorders>
            <w:shd w:val="clear" w:color="auto" w:fill="auto"/>
            <w:noWrap/>
            <w:vAlign w:val="bottom"/>
          </w:tcPr>
          <w:p w:rsidR="00285772" w:rsidRPr="007773FF" w:rsidRDefault="00285772" w:rsidP="00BE24F2">
            <w:pPr>
              <w:rPr>
                <w:color w:val="000000"/>
                <w:lang w:eastAsia="fr-FR"/>
              </w:rPr>
            </w:pPr>
            <w:proofErr w:type="spellStart"/>
            <w:r w:rsidRPr="007773FF">
              <w:rPr>
                <w:color w:val="000000"/>
                <w:lang w:eastAsia="fr-FR"/>
              </w:rPr>
              <w:t>Eleve</w:t>
            </w:r>
            <w:proofErr w:type="spellEnd"/>
            <w:r w:rsidRPr="007773FF">
              <w:rPr>
                <w:color w:val="000000"/>
                <w:lang w:eastAsia="fr-FR"/>
              </w:rPr>
              <w:t xml:space="preserve"> 22</w:t>
            </w:r>
          </w:p>
        </w:tc>
        <w:tc>
          <w:tcPr>
            <w:tcW w:w="572" w:type="dxa"/>
            <w:tcBorders>
              <w:top w:val="single" w:sz="4" w:space="0" w:color="auto"/>
              <w:left w:val="single" w:sz="8"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8"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nil"/>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nil"/>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8"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8"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1300" w:type="dxa"/>
            <w:tcBorders>
              <w:top w:val="single" w:sz="4" w:space="0" w:color="auto"/>
              <w:left w:val="single" w:sz="8" w:space="0" w:color="auto"/>
              <w:bottom w:val="single" w:sz="4" w:space="0" w:color="auto"/>
              <w:right w:val="single" w:sz="8" w:space="0" w:color="auto"/>
            </w:tcBorders>
            <w:shd w:val="clear" w:color="auto" w:fill="auto"/>
            <w:noWrap/>
            <w:vAlign w:val="bottom"/>
          </w:tcPr>
          <w:p w:rsidR="00285772" w:rsidRPr="007773FF" w:rsidRDefault="00285772" w:rsidP="00BE24F2">
            <w:pPr>
              <w:rPr>
                <w:color w:val="000000"/>
                <w:lang w:eastAsia="fr-FR"/>
              </w:rPr>
            </w:pPr>
            <w:proofErr w:type="spellStart"/>
            <w:r w:rsidRPr="007773FF">
              <w:rPr>
                <w:color w:val="000000"/>
                <w:lang w:eastAsia="fr-FR"/>
              </w:rPr>
              <w:t>Eleve</w:t>
            </w:r>
            <w:proofErr w:type="spellEnd"/>
            <w:r w:rsidRPr="007773FF">
              <w:rPr>
                <w:color w:val="000000"/>
                <w:lang w:eastAsia="fr-FR"/>
              </w:rPr>
              <w:t xml:space="preserve"> 22</w:t>
            </w:r>
          </w:p>
        </w:tc>
        <w:tc>
          <w:tcPr>
            <w:tcW w:w="1300" w:type="dxa"/>
            <w:tcBorders>
              <w:top w:val="nil"/>
              <w:left w:val="nil"/>
              <w:bottom w:val="nil"/>
              <w:right w:val="nil"/>
            </w:tcBorders>
            <w:shd w:val="clear" w:color="auto" w:fill="auto"/>
            <w:noWrap/>
            <w:vAlign w:val="bottom"/>
          </w:tcPr>
          <w:p w:rsidR="00285772" w:rsidRPr="007773FF" w:rsidRDefault="00285772" w:rsidP="00BE24F2">
            <w:pPr>
              <w:rPr>
                <w:color w:val="000000"/>
                <w:lang w:eastAsia="fr-FR"/>
              </w:rPr>
            </w:pPr>
          </w:p>
        </w:tc>
      </w:tr>
      <w:tr w:rsidR="00285772" w:rsidRPr="007773FF" w:rsidTr="00BE24F2">
        <w:trPr>
          <w:trHeight w:val="280"/>
        </w:trPr>
        <w:tc>
          <w:tcPr>
            <w:tcW w:w="1300" w:type="dxa"/>
            <w:tcBorders>
              <w:top w:val="single" w:sz="4" w:space="0" w:color="auto"/>
              <w:left w:val="single" w:sz="8" w:space="0" w:color="auto"/>
              <w:bottom w:val="single" w:sz="4" w:space="0" w:color="auto"/>
              <w:right w:val="single" w:sz="8" w:space="0" w:color="auto"/>
            </w:tcBorders>
            <w:shd w:val="clear" w:color="auto" w:fill="969696"/>
            <w:noWrap/>
            <w:vAlign w:val="bottom"/>
          </w:tcPr>
          <w:p w:rsidR="00285772" w:rsidRPr="007773FF" w:rsidRDefault="00285772" w:rsidP="00BE24F2">
            <w:pPr>
              <w:rPr>
                <w:color w:val="000000"/>
                <w:lang w:eastAsia="fr-FR"/>
              </w:rPr>
            </w:pPr>
            <w:proofErr w:type="spellStart"/>
            <w:r w:rsidRPr="007773FF">
              <w:rPr>
                <w:color w:val="000000"/>
                <w:lang w:eastAsia="fr-FR"/>
              </w:rPr>
              <w:t>Eleve</w:t>
            </w:r>
            <w:proofErr w:type="spellEnd"/>
            <w:r w:rsidRPr="007773FF">
              <w:rPr>
                <w:color w:val="000000"/>
                <w:lang w:eastAsia="fr-FR"/>
              </w:rPr>
              <w:t xml:space="preserve"> 23</w:t>
            </w:r>
          </w:p>
        </w:tc>
        <w:tc>
          <w:tcPr>
            <w:tcW w:w="572" w:type="dxa"/>
            <w:tcBorders>
              <w:top w:val="single" w:sz="4" w:space="0" w:color="auto"/>
              <w:left w:val="single" w:sz="8"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8"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nil"/>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nil"/>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8"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8"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1300" w:type="dxa"/>
            <w:tcBorders>
              <w:top w:val="single" w:sz="4" w:space="0" w:color="auto"/>
              <w:left w:val="single" w:sz="8" w:space="0" w:color="auto"/>
              <w:bottom w:val="single" w:sz="4" w:space="0" w:color="auto"/>
              <w:right w:val="single" w:sz="8" w:space="0" w:color="auto"/>
            </w:tcBorders>
            <w:shd w:val="clear" w:color="auto" w:fill="969696"/>
            <w:noWrap/>
            <w:vAlign w:val="bottom"/>
          </w:tcPr>
          <w:p w:rsidR="00285772" w:rsidRPr="007773FF" w:rsidRDefault="00285772" w:rsidP="00BE24F2">
            <w:pPr>
              <w:rPr>
                <w:color w:val="000000"/>
                <w:lang w:eastAsia="fr-FR"/>
              </w:rPr>
            </w:pPr>
            <w:proofErr w:type="spellStart"/>
            <w:r w:rsidRPr="007773FF">
              <w:rPr>
                <w:color w:val="000000"/>
                <w:lang w:eastAsia="fr-FR"/>
              </w:rPr>
              <w:t>Eleve</w:t>
            </w:r>
            <w:proofErr w:type="spellEnd"/>
            <w:r w:rsidRPr="007773FF">
              <w:rPr>
                <w:color w:val="000000"/>
                <w:lang w:eastAsia="fr-FR"/>
              </w:rPr>
              <w:t xml:space="preserve"> 23</w:t>
            </w:r>
          </w:p>
        </w:tc>
        <w:tc>
          <w:tcPr>
            <w:tcW w:w="1300" w:type="dxa"/>
            <w:tcBorders>
              <w:top w:val="nil"/>
              <w:left w:val="nil"/>
              <w:bottom w:val="nil"/>
              <w:right w:val="nil"/>
            </w:tcBorders>
            <w:shd w:val="clear" w:color="auto" w:fill="auto"/>
            <w:noWrap/>
            <w:vAlign w:val="bottom"/>
          </w:tcPr>
          <w:p w:rsidR="00285772" w:rsidRPr="007773FF" w:rsidRDefault="00285772" w:rsidP="00BE24F2">
            <w:pPr>
              <w:rPr>
                <w:color w:val="000000"/>
                <w:lang w:eastAsia="fr-FR"/>
              </w:rPr>
            </w:pPr>
          </w:p>
        </w:tc>
      </w:tr>
      <w:tr w:rsidR="00285772" w:rsidRPr="007773FF" w:rsidTr="00BE24F2">
        <w:trPr>
          <w:trHeight w:val="280"/>
        </w:trPr>
        <w:tc>
          <w:tcPr>
            <w:tcW w:w="1300" w:type="dxa"/>
            <w:tcBorders>
              <w:top w:val="single" w:sz="4" w:space="0" w:color="auto"/>
              <w:left w:val="single" w:sz="8" w:space="0" w:color="auto"/>
              <w:bottom w:val="single" w:sz="4" w:space="0" w:color="auto"/>
              <w:right w:val="single" w:sz="8" w:space="0" w:color="auto"/>
            </w:tcBorders>
            <w:shd w:val="clear" w:color="auto" w:fill="auto"/>
            <w:noWrap/>
            <w:vAlign w:val="bottom"/>
          </w:tcPr>
          <w:p w:rsidR="00285772" w:rsidRPr="007773FF" w:rsidRDefault="00285772" w:rsidP="00BE24F2">
            <w:pPr>
              <w:rPr>
                <w:color w:val="000000"/>
                <w:lang w:eastAsia="fr-FR"/>
              </w:rPr>
            </w:pPr>
            <w:proofErr w:type="spellStart"/>
            <w:r w:rsidRPr="007773FF">
              <w:rPr>
                <w:color w:val="000000"/>
                <w:lang w:eastAsia="fr-FR"/>
              </w:rPr>
              <w:t>Eleve</w:t>
            </w:r>
            <w:proofErr w:type="spellEnd"/>
            <w:r w:rsidRPr="007773FF">
              <w:rPr>
                <w:color w:val="000000"/>
                <w:lang w:eastAsia="fr-FR"/>
              </w:rPr>
              <w:t xml:space="preserve"> 24</w:t>
            </w:r>
          </w:p>
        </w:tc>
        <w:tc>
          <w:tcPr>
            <w:tcW w:w="572" w:type="dxa"/>
            <w:tcBorders>
              <w:top w:val="single" w:sz="4" w:space="0" w:color="auto"/>
              <w:left w:val="single" w:sz="8"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72" w:type="dxa"/>
            <w:tcBorders>
              <w:top w:val="single" w:sz="4" w:space="0" w:color="auto"/>
              <w:left w:val="single" w:sz="4" w:space="0" w:color="auto"/>
              <w:bottom w:val="single" w:sz="4" w:space="0" w:color="auto"/>
              <w:right w:val="single" w:sz="8"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nil"/>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nil"/>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8"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540" w:type="dxa"/>
            <w:tcBorders>
              <w:top w:val="single" w:sz="4" w:space="0" w:color="auto"/>
              <w:left w:val="single" w:sz="4" w:space="0" w:color="auto"/>
              <w:bottom w:val="single" w:sz="4" w:space="0" w:color="auto"/>
              <w:right w:val="single" w:sz="8" w:space="0" w:color="auto"/>
            </w:tcBorders>
            <w:shd w:val="clear" w:color="auto" w:fill="993300"/>
            <w:noWrap/>
            <w:vAlign w:val="bottom"/>
          </w:tcPr>
          <w:p w:rsidR="00285772" w:rsidRPr="007773FF" w:rsidRDefault="00285772" w:rsidP="00BE24F2">
            <w:pPr>
              <w:rPr>
                <w:color w:val="000000"/>
                <w:lang w:eastAsia="fr-FR"/>
              </w:rPr>
            </w:pPr>
            <w:r w:rsidRPr="007773FF">
              <w:rPr>
                <w:color w:val="000000"/>
                <w:lang w:eastAsia="fr-FR"/>
              </w:rPr>
              <w:t>XXX</w:t>
            </w:r>
          </w:p>
        </w:tc>
        <w:tc>
          <w:tcPr>
            <w:tcW w:w="1300" w:type="dxa"/>
            <w:tcBorders>
              <w:top w:val="single" w:sz="4" w:space="0" w:color="auto"/>
              <w:left w:val="single" w:sz="8" w:space="0" w:color="auto"/>
              <w:bottom w:val="single" w:sz="4" w:space="0" w:color="auto"/>
              <w:right w:val="single" w:sz="8" w:space="0" w:color="auto"/>
            </w:tcBorders>
            <w:shd w:val="clear" w:color="auto" w:fill="auto"/>
            <w:noWrap/>
            <w:vAlign w:val="bottom"/>
          </w:tcPr>
          <w:p w:rsidR="00285772" w:rsidRPr="007773FF" w:rsidRDefault="00285772" w:rsidP="00BE24F2">
            <w:pPr>
              <w:rPr>
                <w:color w:val="000000"/>
                <w:lang w:eastAsia="fr-FR"/>
              </w:rPr>
            </w:pPr>
            <w:proofErr w:type="spellStart"/>
            <w:r w:rsidRPr="007773FF">
              <w:rPr>
                <w:color w:val="000000"/>
                <w:lang w:eastAsia="fr-FR"/>
              </w:rPr>
              <w:t>Eleve</w:t>
            </w:r>
            <w:proofErr w:type="spellEnd"/>
            <w:r w:rsidRPr="007773FF">
              <w:rPr>
                <w:color w:val="000000"/>
                <w:lang w:eastAsia="fr-FR"/>
              </w:rPr>
              <w:t xml:space="preserve"> 24</w:t>
            </w:r>
          </w:p>
        </w:tc>
        <w:tc>
          <w:tcPr>
            <w:tcW w:w="1300" w:type="dxa"/>
            <w:tcBorders>
              <w:top w:val="nil"/>
              <w:left w:val="nil"/>
              <w:bottom w:val="nil"/>
              <w:right w:val="nil"/>
            </w:tcBorders>
            <w:shd w:val="clear" w:color="auto" w:fill="auto"/>
            <w:noWrap/>
            <w:vAlign w:val="bottom"/>
          </w:tcPr>
          <w:p w:rsidR="00285772" w:rsidRPr="007773FF" w:rsidRDefault="00285772" w:rsidP="00BE24F2">
            <w:pPr>
              <w:rPr>
                <w:color w:val="000000"/>
                <w:lang w:eastAsia="fr-FR"/>
              </w:rPr>
            </w:pPr>
          </w:p>
        </w:tc>
      </w:tr>
    </w:tbl>
    <w:p w:rsidR="00285772" w:rsidRPr="007773FF" w:rsidRDefault="00285772" w:rsidP="00285772">
      <w:pPr>
        <w:pStyle w:val="Standard"/>
        <w:rPr>
          <w:rFonts w:ascii="Calibri" w:hAnsi="Calibri"/>
          <w:bCs/>
          <w:sz w:val="22"/>
          <w:szCs w:val="22"/>
        </w:rPr>
      </w:pPr>
      <w:r w:rsidRPr="007773FF">
        <w:rPr>
          <w:rFonts w:ascii="Calibri" w:hAnsi="Calibri"/>
          <w:bCs/>
          <w:sz w:val="22"/>
          <w:szCs w:val="22"/>
        </w:rPr>
        <w:t>Pour un élève on obtient alors les résultats suivants, qui seront discuté avec l’élève régulièrement, avec individualisation des conseils pour faire évoluer chaque profil :</w:t>
      </w:r>
    </w:p>
    <w:p w:rsidR="00285772" w:rsidRPr="007773FF" w:rsidRDefault="00285772" w:rsidP="00285772">
      <w:pPr>
        <w:pStyle w:val="Standard"/>
        <w:rPr>
          <w:rFonts w:ascii="Calibri" w:hAnsi="Calibri"/>
          <w:bCs/>
          <w:sz w:val="22"/>
          <w:szCs w:val="22"/>
        </w:rPr>
      </w:pPr>
      <w:r w:rsidRPr="007773FF">
        <w:rPr>
          <w:rFonts w:ascii="Calibri" w:hAnsi="Calibri"/>
          <w:bCs/>
          <w:sz w:val="22"/>
          <w:szCs w:val="22"/>
        </w:rPr>
        <w:t>Exemple de fiche  évolutive de l’élève 1</w:t>
      </w:r>
    </w:p>
    <w:p w:rsidR="00285772" w:rsidRPr="007773FF" w:rsidRDefault="00285772" w:rsidP="00285772">
      <w:pPr>
        <w:pStyle w:val="Standard"/>
        <w:rPr>
          <w:rFonts w:ascii="Calibri" w:hAnsi="Calibri"/>
          <w:bCs/>
          <w:sz w:val="22"/>
          <w:szCs w:val="22"/>
        </w:rPr>
      </w:pPr>
      <w:r>
        <w:rPr>
          <w:rFonts w:ascii="Calibri" w:hAnsi="Calibri"/>
          <w:noProof/>
          <w:sz w:val="22"/>
          <w:szCs w:val="22"/>
          <w:lang w:eastAsia="fr-FR" w:bidi="ar-SA"/>
        </w:rPr>
        <w:lastRenderedPageBreak/>
        <w:drawing>
          <wp:inline distT="0" distB="0" distL="0" distR="0">
            <wp:extent cx="4872355" cy="4129405"/>
            <wp:effectExtent l="0" t="0" r="4445" b="10795"/>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872355" cy="4129405"/>
                    </a:xfrm>
                    <a:prstGeom prst="rect">
                      <a:avLst/>
                    </a:prstGeom>
                    <a:noFill/>
                    <a:ln>
                      <a:noFill/>
                    </a:ln>
                  </pic:spPr>
                </pic:pic>
              </a:graphicData>
            </a:graphic>
          </wp:inline>
        </w:drawing>
      </w:r>
    </w:p>
    <w:p w:rsidR="00285772" w:rsidRDefault="00285772" w:rsidP="00285772">
      <w:pPr>
        <w:rPr>
          <w:lang w:val="hi-IN" w:eastAsia="zh-CN"/>
        </w:rPr>
      </w:pPr>
      <w:r>
        <w:rPr>
          <w:lang w:val="hi-IN" w:eastAsia="zh-CN"/>
        </w:rPr>
        <w:t>Le tableau ci-dessus monter que l’on peut coefficienter chaque partie suivant l’importance que l’on veut donner à chacune d’elle.</w:t>
      </w:r>
    </w:p>
    <w:p w:rsidR="00285772" w:rsidRDefault="00285772" w:rsidP="00285772">
      <w:pPr>
        <w:rPr>
          <w:lang w:val="hi-IN" w:eastAsia="zh-CN"/>
        </w:rPr>
      </w:pPr>
      <w:r>
        <w:rPr>
          <w:lang w:val="hi-IN" w:eastAsia="zh-CN"/>
        </w:rPr>
        <w:t xml:space="preserve">On  obtient alors un résumé simple sous forme d’araignée : </w:t>
      </w:r>
    </w:p>
    <w:p w:rsidR="00285772" w:rsidRDefault="00285772" w:rsidP="00285772">
      <w:pPr>
        <w:rPr>
          <w:lang w:val="hi-IN" w:eastAsia="zh-CN"/>
        </w:rPr>
      </w:pPr>
      <w:r>
        <w:rPr>
          <w:lang w:val="hi-IN" w:eastAsia="zh-CN"/>
        </w:rPr>
        <w:t>Les séries sont les différents travaux examinés.</w:t>
      </w:r>
    </w:p>
    <w:p w:rsidR="00285772" w:rsidRPr="00F956B2" w:rsidRDefault="00285772" w:rsidP="00285772">
      <w:pPr>
        <w:rPr>
          <w:lang w:val="hi-IN" w:eastAsia="zh-CN"/>
        </w:rPr>
        <w:sectPr w:rsidR="00285772" w:rsidRPr="00F956B2" w:rsidSect="00113132">
          <w:pgSz w:w="11906" w:h="16838"/>
          <w:pgMar w:top="426" w:right="720" w:bottom="426" w:left="720" w:header="708" w:footer="708" w:gutter="0"/>
          <w:cols w:space="708"/>
          <w:docGrid w:linePitch="360"/>
        </w:sectPr>
      </w:pPr>
      <w:r>
        <w:rPr>
          <w:b/>
          <w:noProof/>
          <w:u w:val="single"/>
          <w:lang w:eastAsia="fr-FR"/>
        </w:rPr>
        <w:drawing>
          <wp:inline distT="0" distB="0" distL="0" distR="0">
            <wp:extent cx="4457700" cy="2971800"/>
            <wp:effectExtent l="0" t="0" r="1270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457700" cy="2971800"/>
                    </a:xfrm>
                    <a:prstGeom prst="rect">
                      <a:avLst/>
                    </a:prstGeom>
                    <a:noFill/>
                    <a:ln>
                      <a:noFill/>
                    </a:ln>
                  </pic:spPr>
                </pic:pic>
              </a:graphicData>
            </a:graphic>
          </wp:inline>
        </w:drawing>
      </w:r>
    </w:p>
    <w:p w:rsidR="00285772" w:rsidRDefault="00285772" w:rsidP="00285772">
      <w:pPr>
        <w:jc w:val="both"/>
      </w:pPr>
      <w:r w:rsidRPr="00AE51DB">
        <w:rPr>
          <w:u w:val="single"/>
        </w:rPr>
        <w:lastRenderedPageBreak/>
        <w:t>Document3 :</w:t>
      </w:r>
      <w:r w:rsidRPr="00AE51DB">
        <w:t xml:space="preserve"> Exemple de travail permettant de préparer au CCF</w:t>
      </w:r>
      <w:r>
        <w:t>.</w:t>
      </w:r>
    </w:p>
    <w:p w:rsidR="00285772" w:rsidRPr="007773FF" w:rsidRDefault="00285772" w:rsidP="00285772">
      <w:pPr>
        <w:pStyle w:val="Sansinterligne"/>
        <w:ind w:firstLine="360"/>
        <w:rPr>
          <w:rFonts w:ascii="Calibri" w:hAnsi="Calibri"/>
          <w:szCs w:val="28"/>
        </w:rPr>
      </w:pPr>
      <w:r w:rsidRPr="007773FF">
        <w:rPr>
          <w:rFonts w:ascii="Calibri" w:hAnsi="Calibri"/>
          <w:szCs w:val="28"/>
        </w:rPr>
        <w:t xml:space="preserve">On fabrique par estampage une pièce métallique. </w:t>
      </w:r>
    </w:p>
    <w:p w:rsidR="00285772" w:rsidRPr="007773FF" w:rsidRDefault="00285772" w:rsidP="00285772">
      <w:pPr>
        <w:pStyle w:val="Sansinterligne"/>
        <w:ind w:firstLine="360"/>
        <w:rPr>
          <w:rFonts w:ascii="Calibri" w:hAnsi="Calibri"/>
          <w:szCs w:val="28"/>
        </w:rPr>
      </w:pPr>
      <w:r w:rsidRPr="007773FF">
        <w:rPr>
          <w:rFonts w:ascii="Calibri" w:hAnsi="Calibri"/>
          <w:szCs w:val="28"/>
        </w:rPr>
        <w:t>Le patron de cette pièce est limité par un domaine plan obtenu à partir d’une représentation graphique d’une fonction numérique solution d’une équation différentielle :</w:t>
      </w:r>
    </w:p>
    <w:p w:rsidR="00285772" w:rsidRPr="007773FF" w:rsidRDefault="00285772" w:rsidP="00285772">
      <w:pPr>
        <w:pStyle w:val="Sansinterligne"/>
        <w:ind w:firstLine="708"/>
        <w:jc w:val="center"/>
        <w:rPr>
          <w:rFonts w:ascii="Calibri" w:hAnsi="Calibri"/>
          <w:szCs w:val="28"/>
        </w:rPr>
      </w:pPr>
      <w:proofErr w:type="gramStart"/>
      <w:r w:rsidRPr="007773FF">
        <w:rPr>
          <w:rFonts w:ascii="Calibri" w:hAnsi="Calibri"/>
          <w:szCs w:val="28"/>
        </w:rPr>
        <w:t>y</w:t>
      </w:r>
      <w:proofErr w:type="gramEnd"/>
      <w:r w:rsidRPr="007773FF">
        <w:rPr>
          <w:rFonts w:ascii="Calibri" w:hAnsi="Calibri"/>
          <w:szCs w:val="28"/>
        </w:rPr>
        <w:t>’’(x) + 2y’ (x) + y (x) = 1</w:t>
      </w:r>
    </w:p>
    <w:p w:rsidR="00285772" w:rsidRPr="007773FF" w:rsidRDefault="00285772" w:rsidP="00285772">
      <w:pPr>
        <w:pStyle w:val="Sansinterligne"/>
        <w:ind w:firstLine="708"/>
        <w:jc w:val="center"/>
        <w:rPr>
          <w:rFonts w:ascii="Calibri" w:hAnsi="Calibri"/>
          <w:szCs w:val="28"/>
        </w:rPr>
      </w:pPr>
    </w:p>
    <w:p w:rsidR="00285772" w:rsidRPr="007773FF" w:rsidRDefault="00285772" w:rsidP="00285772">
      <w:pPr>
        <w:pStyle w:val="Sansinterligne"/>
        <w:rPr>
          <w:rFonts w:ascii="Calibri" w:hAnsi="Calibri"/>
          <w:szCs w:val="28"/>
        </w:rPr>
      </w:pPr>
      <w:proofErr w:type="gramStart"/>
      <w:r w:rsidRPr="007773FF">
        <w:rPr>
          <w:rFonts w:ascii="Calibri" w:hAnsi="Calibri"/>
          <w:szCs w:val="28"/>
        </w:rPr>
        <w:t>où</w:t>
      </w:r>
      <w:proofErr w:type="gramEnd"/>
      <w:r w:rsidRPr="007773FF">
        <w:rPr>
          <w:rFonts w:ascii="Calibri" w:hAnsi="Calibri"/>
          <w:szCs w:val="28"/>
        </w:rPr>
        <w:t xml:space="preserve"> y est une fonction inconnue, de variable x.  </w:t>
      </w:r>
    </w:p>
    <w:p w:rsidR="00285772" w:rsidRPr="007773FF" w:rsidRDefault="00285772" w:rsidP="00285772">
      <w:pPr>
        <w:pStyle w:val="Sansinterligne"/>
        <w:ind w:firstLine="360"/>
        <w:rPr>
          <w:rFonts w:ascii="Calibri" w:hAnsi="Calibri"/>
          <w:szCs w:val="28"/>
        </w:rPr>
      </w:pPr>
    </w:p>
    <w:p w:rsidR="00285772" w:rsidRPr="007773FF" w:rsidRDefault="00285772" w:rsidP="00285772">
      <w:pPr>
        <w:pStyle w:val="Sansinterligne"/>
        <w:numPr>
          <w:ilvl w:val="0"/>
          <w:numId w:val="2"/>
        </w:numPr>
        <w:rPr>
          <w:rFonts w:ascii="Calibri" w:hAnsi="Calibri"/>
          <w:szCs w:val="28"/>
        </w:rPr>
      </w:pPr>
      <w:r w:rsidRPr="007773FF">
        <w:rPr>
          <w:rFonts w:ascii="Calibri" w:eastAsia="Times New Roman" w:hAnsi="Calibri"/>
          <w:szCs w:val="28"/>
        </w:rPr>
        <w:t>Trouver les solutions possibles de l’équation différentielle (E). Ces solutions vérifient-elles les conditions d’existence des solutions de (E) ?</w:t>
      </w:r>
    </w:p>
    <w:p w:rsidR="00285772" w:rsidRPr="007773FF" w:rsidRDefault="00285772" w:rsidP="00285772">
      <w:pPr>
        <w:pStyle w:val="Sansinterligne"/>
        <w:ind w:left="720"/>
        <w:rPr>
          <w:rFonts w:ascii="Calibri" w:hAnsi="Calibri"/>
          <w:szCs w:val="28"/>
        </w:rPr>
      </w:pPr>
    </w:p>
    <w:p w:rsidR="00285772" w:rsidRPr="007773FF" w:rsidRDefault="00285772" w:rsidP="00285772">
      <w:pPr>
        <w:pStyle w:val="Sansinterligne"/>
        <w:numPr>
          <w:ilvl w:val="0"/>
          <w:numId w:val="2"/>
        </w:numPr>
        <w:rPr>
          <w:rFonts w:ascii="Calibri" w:hAnsi="Calibri"/>
          <w:szCs w:val="28"/>
        </w:rPr>
      </w:pPr>
      <w:r w:rsidRPr="007773FF">
        <w:rPr>
          <w:rFonts w:ascii="Calibri" w:eastAsia="Times New Roman" w:hAnsi="Calibri"/>
          <w:szCs w:val="28"/>
        </w:rPr>
        <w:t>Existe-t-il une solution f de (E) telle que f (0) = 1 et f ’ (0) = 3 ?</w:t>
      </w:r>
    </w:p>
    <w:p w:rsidR="00285772" w:rsidRPr="007773FF" w:rsidRDefault="00285772" w:rsidP="00285772">
      <w:pPr>
        <w:pStyle w:val="Sansinterligne"/>
        <w:rPr>
          <w:rFonts w:ascii="Calibri" w:eastAsia="Times New Roman" w:hAnsi="Calibri"/>
          <w:szCs w:val="28"/>
        </w:rPr>
      </w:pPr>
    </w:p>
    <w:p w:rsidR="00285772" w:rsidRPr="007773FF" w:rsidRDefault="00285772" w:rsidP="00285772">
      <w:pPr>
        <w:pStyle w:val="Sansinterligne"/>
        <w:numPr>
          <w:ilvl w:val="0"/>
          <w:numId w:val="2"/>
        </w:numPr>
        <w:rPr>
          <w:rFonts w:ascii="Calibri" w:hAnsi="Calibri"/>
          <w:szCs w:val="28"/>
        </w:rPr>
      </w:pPr>
      <w:r w:rsidRPr="007773FF">
        <w:rPr>
          <w:rFonts w:ascii="Calibri" w:eastAsia="Times New Roman" w:hAnsi="Calibri"/>
          <w:szCs w:val="28"/>
        </w:rPr>
        <w:t>Si cette solution vous semble convenable, trouver la limite de f quand  x tend vers  +</w:t>
      </w:r>
      <w:r w:rsidR="0083518F" w:rsidRPr="007773FF">
        <w:rPr>
          <w:rFonts w:ascii="Calibri" w:eastAsia="Times New Roman" w:hAnsi="Calibri"/>
          <w:szCs w:val="28"/>
        </w:rPr>
        <w:fldChar w:fldCharType="begin"/>
      </w:r>
      <w:r w:rsidRPr="007773FF">
        <w:rPr>
          <w:rFonts w:ascii="Calibri" w:eastAsia="Times New Roman" w:hAnsi="Calibri"/>
          <w:szCs w:val="28"/>
        </w:rPr>
        <w:instrText xml:space="preserve"> </w:instrText>
      </w:r>
      <w:r>
        <w:rPr>
          <w:rFonts w:ascii="Calibri" w:eastAsia="Times New Roman" w:hAnsi="Calibri"/>
          <w:szCs w:val="28"/>
        </w:rPr>
        <w:instrText>QUOTE</w:instrText>
      </w:r>
      <w:r w:rsidRPr="007773FF">
        <w:rPr>
          <w:rFonts w:ascii="Calibri" w:eastAsia="Times New Roman" w:hAnsi="Calibri"/>
          <w:szCs w:val="28"/>
        </w:rPr>
        <w:instrText xml:space="preserve"> </w:instrText>
      </w:r>
      <w:r>
        <w:rPr>
          <w:rFonts w:ascii="Calibri" w:hAnsi="Calibri"/>
          <w:noProof/>
          <w:position w:val="-6"/>
        </w:rPr>
        <w:drawing>
          <wp:inline distT="0" distB="0" distL="0" distR="0">
            <wp:extent cx="157480" cy="214630"/>
            <wp:effectExtent l="0" t="0" r="0" b="0"/>
            <wp:docPr id="10"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7480" cy="214630"/>
                    </a:xfrm>
                    <a:prstGeom prst="rect">
                      <a:avLst/>
                    </a:prstGeom>
                    <a:noFill/>
                    <a:ln>
                      <a:noFill/>
                    </a:ln>
                  </pic:spPr>
                </pic:pic>
              </a:graphicData>
            </a:graphic>
          </wp:inline>
        </w:drawing>
      </w:r>
      <w:r w:rsidR="0083518F" w:rsidRPr="007773FF">
        <w:rPr>
          <w:rFonts w:ascii="Calibri" w:eastAsia="Times New Roman" w:hAnsi="Calibri"/>
          <w:szCs w:val="28"/>
        </w:rPr>
        <w:fldChar w:fldCharType="separate"/>
      </w:r>
      <w:r>
        <w:rPr>
          <w:rFonts w:ascii="Calibri" w:hAnsi="Calibri"/>
          <w:noProof/>
          <w:position w:val="-6"/>
        </w:rPr>
        <w:drawing>
          <wp:inline distT="0" distB="0" distL="0" distR="0">
            <wp:extent cx="157480" cy="214630"/>
            <wp:effectExtent l="0" t="0" r="0" b="0"/>
            <wp:docPr id="5"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7480" cy="214630"/>
                    </a:xfrm>
                    <a:prstGeom prst="rect">
                      <a:avLst/>
                    </a:prstGeom>
                    <a:noFill/>
                    <a:ln>
                      <a:noFill/>
                    </a:ln>
                  </pic:spPr>
                </pic:pic>
              </a:graphicData>
            </a:graphic>
          </wp:inline>
        </w:drawing>
      </w:r>
      <w:r w:rsidR="0083518F" w:rsidRPr="007773FF">
        <w:rPr>
          <w:rFonts w:ascii="Calibri" w:eastAsia="Times New Roman" w:hAnsi="Calibri"/>
          <w:szCs w:val="28"/>
        </w:rPr>
        <w:fldChar w:fldCharType="end"/>
      </w:r>
      <w:r w:rsidRPr="007773FF">
        <w:rPr>
          <w:rFonts w:ascii="Calibri" w:eastAsia="Times New Roman" w:hAnsi="Calibri"/>
          <w:szCs w:val="28"/>
        </w:rPr>
        <w:t>. Quelle en est l’interprétation possible pour notre pièce ?</w:t>
      </w:r>
    </w:p>
    <w:p w:rsidR="00285772" w:rsidRPr="007773FF" w:rsidRDefault="00285772" w:rsidP="00285772">
      <w:pPr>
        <w:pStyle w:val="Sansinterligne"/>
        <w:rPr>
          <w:rFonts w:ascii="Calibri" w:hAnsi="Calibri"/>
          <w:szCs w:val="28"/>
        </w:rPr>
      </w:pPr>
    </w:p>
    <w:p w:rsidR="00285772" w:rsidRPr="007773FF" w:rsidRDefault="00285772" w:rsidP="00285772">
      <w:pPr>
        <w:pStyle w:val="Sansinterligne"/>
        <w:numPr>
          <w:ilvl w:val="0"/>
          <w:numId w:val="2"/>
        </w:numPr>
        <w:rPr>
          <w:rFonts w:ascii="Calibri" w:hAnsi="Calibri"/>
          <w:szCs w:val="28"/>
        </w:rPr>
      </w:pPr>
      <w:r w:rsidRPr="007773FF">
        <w:rPr>
          <w:rFonts w:ascii="Calibri" w:eastAsia="Times New Roman" w:hAnsi="Calibri"/>
          <w:szCs w:val="28"/>
        </w:rPr>
        <w:t xml:space="preserve">Trouver les variations de f par une méthode graphique. Comment peut-on être sûr que ce résultat est correct ? l’est-il sur </w:t>
      </w:r>
      <w:r w:rsidRPr="007773FF">
        <w:rPr>
          <w:rFonts w:ascii="Calibri" w:hAnsi="Calibri"/>
          <w:szCs w:val="28"/>
        </w:rPr>
        <w:t xml:space="preserve">[0 ; + </w:t>
      </w:r>
      <w:r w:rsidR="0083518F" w:rsidRPr="007773FF">
        <w:rPr>
          <w:rFonts w:ascii="Calibri" w:eastAsia="Times New Roman" w:hAnsi="Calibri"/>
          <w:szCs w:val="28"/>
        </w:rPr>
        <w:fldChar w:fldCharType="begin"/>
      </w:r>
      <w:r w:rsidRPr="007773FF">
        <w:rPr>
          <w:rFonts w:ascii="Calibri" w:eastAsia="Times New Roman" w:hAnsi="Calibri"/>
          <w:szCs w:val="28"/>
        </w:rPr>
        <w:instrText xml:space="preserve"> </w:instrText>
      </w:r>
      <w:r>
        <w:rPr>
          <w:rFonts w:ascii="Calibri" w:eastAsia="Times New Roman" w:hAnsi="Calibri"/>
          <w:szCs w:val="28"/>
        </w:rPr>
        <w:instrText>QUOTE</w:instrText>
      </w:r>
      <w:r w:rsidRPr="007773FF">
        <w:rPr>
          <w:rFonts w:ascii="Calibri" w:eastAsia="Times New Roman" w:hAnsi="Calibri"/>
          <w:szCs w:val="28"/>
        </w:rPr>
        <w:instrText xml:space="preserve"> </w:instrText>
      </w:r>
      <w:r>
        <w:rPr>
          <w:rFonts w:ascii="Calibri" w:hAnsi="Calibri"/>
          <w:noProof/>
          <w:position w:val="-6"/>
        </w:rPr>
        <w:drawing>
          <wp:inline distT="0" distB="0" distL="0" distR="0">
            <wp:extent cx="128905" cy="214630"/>
            <wp:effectExtent l="0" t="0" r="0" b="0"/>
            <wp:docPr id="11"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8905" cy="214630"/>
                    </a:xfrm>
                    <a:prstGeom prst="rect">
                      <a:avLst/>
                    </a:prstGeom>
                    <a:noFill/>
                    <a:ln>
                      <a:noFill/>
                    </a:ln>
                  </pic:spPr>
                </pic:pic>
              </a:graphicData>
            </a:graphic>
          </wp:inline>
        </w:drawing>
      </w:r>
      <w:r w:rsidR="0083518F" w:rsidRPr="007773FF">
        <w:rPr>
          <w:rFonts w:ascii="Calibri" w:eastAsia="Times New Roman" w:hAnsi="Calibri"/>
          <w:szCs w:val="28"/>
        </w:rPr>
        <w:fldChar w:fldCharType="separate"/>
      </w:r>
      <w:r>
        <w:rPr>
          <w:rFonts w:ascii="Calibri" w:hAnsi="Calibri"/>
          <w:noProof/>
          <w:position w:val="-6"/>
        </w:rPr>
        <w:drawing>
          <wp:inline distT="0" distB="0" distL="0" distR="0">
            <wp:extent cx="128905" cy="214630"/>
            <wp:effectExtent l="0" t="0" r="0" b="0"/>
            <wp:docPr id="6"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8905" cy="214630"/>
                    </a:xfrm>
                    <a:prstGeom prst="rect">
                      <a:avLst/>
                    </a:prstGeom>
                    <a:noFill/>
                    <a:ln>
                      <a:noFill/>
                    </a:ln>
                  </pic:spPr>
                </pic:pic>
              </a:graphicData>
            </a:graphic>
          </wp:inline>
        </w:drawing>
      </w:r>
      <w:r w:rsidR="0083518F" w:rsidRPr="007773FF">
        <w:rPr>
          <w:rFonts w:ascii="Calibri" w:eastAsia="Times New Roman" w:hAnsi="Calibri"/>
          <w:szCs w:val="28"/>
        </w:rPr>
        <w:fldChar w:fldCharType="end"/>
      </w:r>
      <w:r w:rsidRPr="007773FF">
        <w:rPr>
          <w:rFonts w:ascii="Calibri" w:eastAsia="Times New Roman" w:hAnsi="Calibri"/>
          <w:szCs w:val="28"/>
        </w:rPr>
        <w:t xml:space="preserve"> [ ? La solution f que vous avez trouvée est-elle cohérente pour le patron cherché ?</w:t>
      </w:r>
    </w:p>
    <w:p w:rsidR="00285772" w:rsidRPr="007773FF" w:rsidRDefault="00285772" w:rsidP="00285772">
      <w:pPr>
        <w:pStyle w:val="Sansinterligne"/>
        <w:rPr>
          <w:rFonts w:ascii="Calibri" w:eastAsia="Times New Roman" w:hAnsi="Calibri"/>
          <w:szCs w:val="28"/>
        </w:rPr>
      </w:pPr>
    </w:p>
    <w:p w:rsidR="00285772" w:rsidRPr="007773FF" w:rsidRDefault="00285772" w:rsidP="00285772">
      <w:pPr>
        <w:pStyle w:val="Sansinterligne"/>
        <w:numPr>
          <w:ilvl w:val="0"/>
          <w:numId w:val="2"/>
        </w:numPr>
        <w:rPr>
          <w:rFonts w:ascii="Calibri" w:hAnsi="Calibri"/>
          <w:szCs w:val="28"/>
        </w:rPr>
      </w:pPr>
      <w:r w:rsidRPr="007773FF">
        <w:rPr>
          <w:rFonts w:ascii="Calibri" w:eastAsia="Times New Roman" w:hAnsi="Calibri"/>
          <w:szCs w:val="28"/>
        </w:rPr>
        <w:t>Construire la courbe représentative de la fonction f  sur [0 ; 4].</w:t>
      </w:r>
    </w:p>
    <w:p w:rsidR="00285772" w:rsidRPr="007773FF" w:rsidRDefault="00285772" w:rsidP="00285772">
      <w:pPr>
        <w:pStyle w:val="Sansinterligne"/>
        <w:rPr>
          <w:rFonts w:ascii="Calibri" w:eastAsia="Times New Roman" w:hAnsi="Calibri"/>
          <w:szCs w:val="28"/>
        </w:rPr>
      </w:pPr>
      <w:r w:rsidRPr="007773FF">
        <w:rPr>
          <w:rFonts w:ascii="Calibri" w:eastAsia="Times New Roman" w:hAnsi="Calibri"/>
          <w:szCs w:val="28"/>
        </w:rPr>
        <w:t>Pour la bonne exécution de cette pièce, éprouvez-vous le besoin d’une précision locale sous la forme d’une tangente à la courbe ? Si oui, en quel point ? Justifiez pourquoi et donnez l’équation de cette tangente.</w:t>
      </w:r>
    </w:p>
    <w:p w:rsidR="00285772" w:rsidRPr="007773FF" w:rsidRDefault="00285772" w:rsidP="00285772">
      <w:pPr>
        <w:pStyle w:val="Sansinterligne"/>
        <w:rPr>
          <w:rFonts w:ascii="Calibri" w:eastAsia="Times New Roman" w:hAnsi="Calibri"/>
          <w:szCs w:val="28"/>
        </w:rPr>
      </w:pPr>
    </w:p>
    <w:p w:rsidR="00285772" w:rsidRPr="007773FF" w:rsidRDefault="00285772" w:rsidP="00285772">
      <w:pPr>
        <w:pStyle w:val="Sansinterligne"/>
        <w:rPr>
          <w:rFonts w:ascii="Calibri" w:eastAsia="Times New Roman" w:hAnsi="Calibri"/>
          <w:szCs w:val="28"/>
        </w:rPr>
      </w:pPr>
      <w:r w:rsidRPr="007773FF">
        <w:rPr>
          <w:rFonts w:ascii="Calibri" w:eastAsia="Times New Roman" w:hAnsi="Calibri"/>
          <w:szCs w:val="28"/>
        </w:rPr>
        <w:t>N.B. : Les élèves peuvent (et doivent !) utiliser la calculatrice ou un logiciel de calcul formel suivant le besoin qu’ils éprouvent, ils y sont entrainés. Les solutions de l’équation différentielle, le calcul de la dérivée sous-jacent peuvent être soit fait par le calcul, soit en utilisant le logiciel. Dans les deux cas il sera validé.</w:t>
      </w:r>
    </w:p>
    <w:p w:rsidR="00285772" w:rsidRPr="007773FF" w:rsidRDefault="00285772" w:rsidP="00285772">
      <w:pPr>
        <w:pStyle w:val="Sansinterligne"/>
        <w:rPr>
          <w:rFonts w:ascii="Calibri" w:eastAsia="Times New Roman" w:hAnsi="Calibri"/>
          <w:szCs w:val="28"/>
        </w:rPr>
      </w:pPr>
    </w:p>
    <w:p w:rsidR="00285772" w:rsidRPr="007773FF" w:rsidRDefault="00285772" w:rsidP="00285772">
      <w:pPr>
        <w:pStyle w:val="Sansinterligne"/>
        <w:rPr>
          <w:rFonts w:ascii="Calibri" w:eastAsia="Times New Roman" w:hAnsi="Calibri"/>
          <w:szCs w:val="28"/>
        </w:rPr>
      </w:pPr>
      <w:r w:rsidRPr="007773FF">
        <w:rPr>
          <w:rFonts w:ascii="Calibri" w:eastAsia="Times New Roman" w:hAnsi="Calibri"/>
          <w:szCs w:val="28"/>
        </w:rPr>
        <w:tab/>
        <w:t>L’évaluation, en cours de travail qui en découle, issu de l’observation de l’élève et du questionnement oral auprès de chacun, remplit trois fonctions :</w:t>
      </w:r>
    </w:p>
    <w:p w:rsidR="00285772" w:rsidRPr="007773FF" w:rsidRDefault="00285772" w:rsidP="00285772">
      <w:pPr>
        <w:pStyle w:val="Sansinterligne"/>
        <w:numPr>
          <w:ilvl w:val="0"/>
          <w:numId w:val="3"/>
        </w:numPr>
        <w:rPr>
          <w:rFonts w:ascii="Calibri" w:eastAsia="Times New Roman" w:hAnsi="Calibri"/>
          <w:szCs w:val="28"/>
        </w:rPr>
      </w:pPr>
      <w:r w:rsidRPr="007773FF">
        <w:rPr>
          <w:rFonts w:ascii="Calibri" w:eastAsia="Times New Roman" w:hAnsi="Calibri"/>
          <w:szCs w:val="28"/>
        </w:rPr>
        <w:t>La vérification de l’apprentissage des taches et techniques.</w:t>
      </w:r>
    </w:p>
    <w:p w:rsidR="00285772" w:rsidRPr="007773FF" w:rsidRDefault="00285772" w:rsidP="00285772">
      <w:pPr>
        <w:pStyle w:val="Sansinterligne"/>
        <w:numPr>
          <w:ilvl w:val="0"/>
          <w:numId w:val="3"/>
        </w:numPr>
        <w:rPr>
          <w:rFonts w:ascii="Calibri" w:eastAsia="Times New Roman" w:hAnsi="Calibri"/>
          <w:szCs w:val="28"/>
        </w:rPr>
      </w:pPr>
      <w:r w:rsidRPr="007773FF">
        <w:rPr>
          <w:rFonts w:ascii="Calibri" w:eastAsia="Times New Roman" w:hAnsi="Calibri"/>
          <w:szCs w:val="28"/>
        </w:rPr>
        <w:t>La maitrise des compétences présentées dans le tableau d’évaluation du CCF.</w:t>
      </w:r>
    </w:p>
    <w:p w:rsidR="00285772" w:rsidRPr="007773FF" w:rsidRDefault="00285772" w:rsidP="00285772">
      <w:pPr>
        <w:pStyle w:val="Sansinterligne"/>
        <w:numPr>
          <w:ilvl w:val="0"/>
          <w:numId w:val="3"/>
        </w:numPr>
        <w:rPr>
          <w:rFonts w:ascii="Calibri" w:eastAsia="Times New Roman" w:hAnsi="Calibri"/>
          <w:szCs w:val="28"/>
        </w:rPr>
      </w:pPr>
      <w:r w:rsidRPr="007773FF">
        <w:rPr>
          <w:rFonts w:ascii="Calibri" w:eastAsia="Times New Roman" w:hAnsi="Calibri"/>
          <w:szCs w:val="28"/>
        </w:rPr>
        <w:t>Le « remplissage » du fichier d’évaluation des compétences et de progression.</w:t>
      </w:r>
    </w:p>
    <w:p w:rsidR="00285772" w:rsidRPr="00285772" w:rsidRDefault="00285772">
      <w:pPr>
        <w:rPr>
          <w:u w:val="single"/>
        </w:rPr>
      </w:pPr>
      <w:bookmarkStart w:id="0" w:name="_GoBack"/>
      <w:bookmarkEnd w:id="0"/>
    </w:p>
    <w:sectPr w:rsidR="00285772" w:rsidRPr="00285772" w:rsidSect="0007107F">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ＭＳ 明朝">
    <w:charset w:val="4E"/>
    <w:family w:val="auto"/>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9009F"/>
    <w:multiLevelType w:val="hybridMultilevel"/>
    <w:tmpl w:val="1A0EFE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BE2617A"/>
    <w:multiLevelType w:val="hybridMultilevel"/>
    <w:tmpl w:val="81CE45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FCF1D90"/>
    <w:multiLevelType w:val="hybridMultilevel"/>
    <w:tmpl w:val="B210C6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useFELayout/>
  </w:compat>
  <w:rsids>
    <w:rsidRoot w:val="00AA26D0"/>
    <w:rsid w:val="0007107F"/>
    <w:rsid w:val="00285772"/>
    <w:rsid w:val="0083518F"/>
    <w:rsid w:val="00A04FAE"/>
    <w:rsid w:val="00AA26D0"/>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772"/>
    <w:pPr>
      <w:spacing w:after="200" w:line="276" w:lineRule="auto"/>
    </w:pPr>
    <w:rPr>
      <w:rFonts w:ascii="Calibri" w:eastAsia="Calibri" w:hAnsi="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5772"/>
    <w:pPr>
      <w:ind w:left="720"/>
      <w:contextualSpacing/>
    </w:pPr>
  </w:style>
  <w:style w:type="paragraph" w:styleId="Sansinterligne">
    <w:name w:val="No Spacing"/>
    <w:link w:val="SansinterligneCar"/>
    <w:uiPriority w:val="1"/>
    <w:qFormat/>
    <w:rsid w:val="00285772"/>
    <w:rPr>
      <w:rFonts w:ascii="PMingLiU" w:eastAsia="ＭＳ 明朝" w:hAnsi="PMingLiU"/>
    </w:rPr>
  </w:style>
  <w:style w:type="character" w:customStyle="1" w:styleId="SansinterligneCar">
    <w:name w:val="Sans interligne Car"/>
    <w:link w:val="Sansinterligne"/>
    <w:uiPriority w:val="1"/>
    <w:rsid w:val="00285772"/>
    <w:rPr>
      <w:rFonts w:ascii="PMingLiU" w:eastAsia="ＭＳ 明朝" w:hAnsi="PMingLiU"/>
    </w:rPr>
  </w:style>
  <w:style w:type="paragraph" w:customStyle="1" w:styleId="Standard">
    <w:name w:val="Standard"/>
    <w:rsid w:val="00285772"/>
    <w:pPr>
      <w:widowControl w:val="0"/>
      <w:tabs>
        <w:tab w:val="left" w:pos="709"/>
      </w:tabs>
      <w:suppressAutoHyphens/>
      <w:spacing w:after="200" w:line="276" w:lineRule="auto"/>
    </w:pPr>
    <w:rPr>
      <w:rFonts w:eastAsia="Arial Unicode MS" w:cs="Mangal"/>
      <w:sz w:val="24"/>
      <w:szCs w:val="24"/>
      <w:lang w:eastAsia="zh-CN" w:bidi="hi-IN"/>
    </w:rPr>
  </w:style>
  <w:style w:type="paragraph" w:styleId="Textedebulles">
    <w:name w:val="Balloon Text"/>
    <w:basedOn w:val="Normal"/>
    <w:link w:val="TextedebullesCar"/>
    <w:uiPriority w:val="99"/>
    <w:semiHidden/>
    <w:unhideWhenUsed/>
    <w:rsid w:val="00285772"/>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5772"/>
    <w:rPr>
      <w:rFonts w:ascii="Lucida Grande" w:eastAsia="Calibri"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772"/>
    <w:pPr>
      <w:spacing w:after="200" w:line="276" w:lineRule="auto"/>
    </w:pPr>
    <w:rPr>
      <w:rFonts w:ascii="Calibri" w:eastAsia="Calibri" w:hAnsi="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5772"/>
    <w:pPr>
      <w:ind w:left="720"/>
      <w:contextualSpacing/>
    </w:pPr>
  </w:style>
  <w:style w:type="paragraph" w:styleId="Sansinterligne">
    <w:name w:val="No Spacing"/>
    <w:link w:val="SansinterligneCar"/>
    <w:uiPriority w:val="1"/>
    <w:qFormat/>
    <w:rsid w:val="00285772"/>
    <w:rPr>
      <w:rFonts w:ascii="PMingLiU" w:eastAsia="ＭＳ 明朝" w:hAnsi="PMingLiU"/>
    </w:rPr>
  </w:style>
  <w:style w:type="character" w:customStyle="1" w:styleId="SansinterligneCar">
    <w:name w:val="Sans interligne Car"/>
    <w:link w:val="Sansinterligne"/>
    <w:uiPriority w:val="1"/>
    <w:rsid w:val="00285772"/>
    <w:rPr>
      <w:rFonts w:ascii="PMingLiU" w:eastAsia="ＭＳ 明朝" w:hAnsi="PMingLiU"/>
    </w:rPr>
  </w:style>
  <w:style w:type="paragraph" w:customStyle="1" w:styleId="Standard">
    <w:name w:val="Standard"/>
    <w:rsid w:val="00285772"/>
    <w:pPr>
      <w:widowControl w:val="0"/>
      <w:tabs>
        <w:tab w:val="left" w:pos="709"/>
      </w:tabs>
      <w:suppressAutoHyphens/>
      <w:spacing w:after="200" w:line="276" w:lineRule="auto"/>
    </w:pPr>
    <w:rPr>
      <w:rFonts w:eastAsia="Arial Unicode MS" w:cs="Mangal"/>
      <w:sz w:val="24"/>
      <w:szCs w:val="24"/>
      <w:lang w:eastAsia="zh-CN" w:bidi="hi-IN"/>
    </w:rPr>
  </w:style>
  <w:style w:type="paragraph" w:styleId="Textedebulles">
    <w:name w:val="Balloon Text"/>
    <w:basedOn w:val="Normal"/>
    <w:link w:val="TextedebullesCar"/>
    <w:uiPriority w:val="99"/>
    <w:semiHidden/>
    <w:unhideWhenUsed/>
    <w:rsid w:val="00285772"/>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5772"/>
    <w:rPr>
      <w:rFonts w:ascii="Lucida Grande" w:eastAsia="Calibri" w:hAnsi="Lucida Grande" w:cs="Lucida Grande"/>
      <w:sz w:val="18"/>
      <w:szCs w:val="18"/>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935</Words>
  <Characters>5147</Characters>
  <Application>Microsoft Office Word</Application>
  <DocSecurity>0</DocSecurity>
  <Lines>42</Lines>
  <Paragraphs>12</Paragraphs>
  <ScaleCrop>false</ScaleCrop>
  <Company>Education nationale</Company>
  <LinksUpToDate>false</LinksUpToDate>
  <CharactersWithSpaces>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Arzoumanian</dc:creator>
  <cp:keywords/>
  <dc:description/>
  <cp:lastModifiedBy>alain.diger</cp:lastModifiedBy>
  <cp:revision>3</cp:revision>
  <dcterms:created xsi:type="dcterms:W3CDTF">2013-06-11T11:54:00Z</dcterms:created>
  <dcterms:modified xsi:type="dcterms:W3CDTF">2013-09-11T20:02:00Z</dcterms:modified>
</cp:coreProperties>
</file>