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AC1" w:rsidRPr="00560AC1" w:rsidRDefault="00560AC1" w:rsidP="00560AC1">
      <w:pPr>
        <w:jc w:val="right"/>
        <w:rPr>
          <w:rFonts w:ascii="Tahoma" w:hAnsi="Tahoma" w:cs="Tahoma"/>
          <w:b/>
          <w:sz w:val="24"/>
          <w:szCs w:val="24"/>
        </w:rPr>
      </w:pPr>
      <w:r w:rsidRPr="008A6F83">
        <w:rPr>
          <w:b/>
          <w:bCs/>
          <w:noProof/>
          <w:sz w:val="24"/>
        </w:rPr>
        <w:drawing>
          <wp:anchor distT="0" distB="0" distL="114300" distR="114300" simplePos="0" relativeHeight="251659264" behindDoc="1" locked="0" layoutInCell="1" allowOverlap="1" wp14:anchorId="6513033D" wp14:editId="257014DA">
            <wp:simplePos x="0" y="0"/>
            <wp:positionH relativeFrom="margin">
              <wp:posOffset>0</wp:posOffset>
            </wp:positionH>
            <wp:positionV relativeFrom="paragraph">
              <wp:posOffset>0</wp:posOffset>
            </wp:positionV>
            <wp:extent cx="3171825" cy="967294"/>
            <wp:effectExtent l="0" t="0" r="0" b="4445"/>
            <wp:wrapNone/>
            <wp:docPr id="5" name="Image 5" descr="C:\Users\nrady\Pictures\Logos\DSDEN37_nov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ady\Pictures\Logos\DSDEN37_nov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967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AC1">
        <w:rPr>
          <w:rFonts w:ascii="Tahoma" w:hAnsi="Tahoma" w:cs="Tahoma"/>
          <w:b/>
          <w:sz w:val="24"/>
          <w:szCs w:val="24"/>
        </w:rPr>
        <w:t xml:space="preserve">Inspection de l’Education Nationale </w:t>
      </w:r>
    </w:p>
    <w:p w:rsidR="00EC011E" w:rsidRPr="00560AC1" w:rsidRDefault="00560AC1" w:rsidP="00560AC1">
      <w:pPr>
        <w:jc w:val="right"/>
        <w:rPr>
          <w:rFonts w:ascii="Tahoma" w:hAnsi="Tahoma" w:cs="Tahoma"/>
          <w:b/>
          <w:sz w:val="24"/>
          <w:szCs w:val="24"/>
        </w:rPr>
      </w:pPr>
      <w:r w:rsidRPr="00560AC1">
        <w:rPr>
          <w:rFonts w:ascii="Tahoma" w:hAnsi="Tahoma" w:cs="Tahoma"/>
          <w:b/>
          <w:sz w:val="24"/>
          <w:szCs w:val="24"/>
        </w:rPr>
        <w:t>Mission Maternelle</w:t>
      </w:r>
    </w:p>
    <w:p w:rsidR="00560AC1" w:rsidRDefault="00560AC1"/>
    <w:p w:rsidR="00560AC1" w:rsidRDefault="00560AC1"/>
    <w:p w:rsidR="00560AC1" w:rsidRPr="00907322" w:rsidRDefault="00560AC1">
      <w:pPr>
        <w:rPr>
          <w:sz w:val="16"/>
          <w:szCs w:val="16"/>
        </w:rPr>
      </w:pPr>
    </w:p>
    <w:p w:rsidR="00560AC1" w:rsidRPr="00560AC1" w:rsidRDefault="00560AC1" w:rsidP="00560AC1">
      <w:pPr>
        <w:jc w:val="center"/>
        <w:rPr>
          <w:b/>
          <w:color w:val="4472C4" w:themeColor="accent1"/>
          <w:sz w:val="56"/>
          <w:szCs w:val="56"/>
        </w:rPr>
      </w:pPr>
      <w:r w:rsidRPr="00560AC1">
        <w:rPr>
          <w:b/>
          <w:color w:val="4472C4" w:themeColor="accent1"/>
          <w:sz w:val="56"/>
          <w:szCs w:val="56"/>
        </w:rPr>
        <w:t xml:space="preserve">PROJET PARTENARIAL </w:t>
      </w:r>
    </w:p>
    <w:p w:rsidR="00560AC1" w:rsidRPr="00907322" w:rsidRDefault="00560AC1" w:rsidP="00560AC1">
      <w:pPr>
        <w:jc w:val="center"/>
        <w:rPr>
          <w:b/>
          <w:color w:val="4472C4" w:themeColor="accent1"/>
        </w:rPr>
      </w:pPr>
    </w:p>
    <w:p w:rsidR="00560AC1" w:rsidRPr="00560AC1" w:rsidRDefault="00560AC1" w:rsidP="00560AC1">
      <w:pPr>
        <w:jc w:val="center"/>
        <w:rPr>
          <w:color w:val="4472C4" w:themeColor="accent1"/>
          <w:sz w:val="48"/>
          <w:szCs w:val="48"/>
        </w:rPr>
      </w:pPr>
      <w:r w:rsidRPr="00560AC1">
        <w:rPr>
          <w:b/>
          <w:color w:val="4472C4" w:themeColor="accent1"/>
          <w:sz w:val="48"/>
          <w:szCs w:val="48"/>
        </w:rPr>
        <w:t>POUR UNE SCOLARISATION REUSSIE DES ENFANTS DE MOINS DE 3 ANS</w:t>
      </w:r>
    </w:p>
    <w:p w:rsidR="00560AC1" w:rsidRPr="00907322" w:rsidRDefault="00560AC1" w:rsidP="00560AC1">
      <w:pPr>
        <w:rPr>
          <w:sz w:val="16"/>
          <w:szCs w:val="16"/>
        </w:rPr>
      </w:pPr>
    </w:p>
    <w:tbl>
      <w:tblPr>
        <w:tblStyle w:val="Grilledutableau"/>
        <w:tblW w:w="1020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0201"/>
      </w:tblGrid>
      <w:tr w:rsidR="00560AC1" w:rsidTr="00560AC1">
        <w:tc>
          <w:tcPr>
            <w:tcW w:w="10201" w:type="dxa"/>
            <w:shd w:val="clear" w:color="auto" w:fill="auto"/>
          </w:tcPr>
          <w:p w:rsidR="00560AC1" w:rsidRPr="00560AC1" w:rsidRDefault="00560AC1" w:rsidP="00560AC1">
            <w:pPr>
              <w:spacing w:before="120" w:line="480" w:lineRule="auto"/>
              <w:rPr>
                <w:rFonts w:ascii="Arial" w:hAnsi="Arial" w:cs="Arial"/>
                <w:b/>
                <w:color w:val="4472C4" w:themeColor="accent1"/>
                <w:sz w:val="24"/>
                <w:szCs w:val="24"/>
              </w:rPr>
            </w:pPr>
            <w:r w:rsidRPr="00560AC1">
              <w:rPr>
                <w:rFonts w:ascii="Arial" w:hAnsi="Arial" w:cs="Arial"/>
                <w:b/>
                <w:color w:val="4472C4" w:themeColor="accent1"/>
                <w:sz w:val="24"/>
                <w:szCs w:val="24"/>
              </w:rPr>
              <w:t>Ecole : XXX                           Circonscription : XXX</w:t>
            </w:r>
          </w:p>
          <w:p w:rsidR="00560AC1" w:rsidRPr="00560AC1" w:rsidRDefault="00560AC1" w:rsidP="00560AC1">
            <w:pPr>
              <w:spacing w:line="480" w:lineRule="auto"/>
              <w:rPr>
                <w:rFonts w:ascii="Arial" w:hAnsi="Arial" w:cs="Arial"/>
                <w:b/>
                <w:color w:val="4472C4" w:themeColor="accent1"/>
                <w:sz w:val="24"/>
                <w:szCs w:val="24"/>
              </w:rPr>
            </w:pPr>
            <w:r w:rsidRPr="00560AC1">
              <w:rPr>
                <w:rFonts w:ascii="Arial" w:hAnsi="Arial" w:cs="Arial"/>
                <w:b/>
                <w:color w:val="4472C4" w:themeColor="accent1"/>
                <w:sz w:val="24"/>
                <w:szCs w:val="24"/>
              </w:rPr>
              <w:t>Commune ou ville : XXX</w:t>
            </w:r>
          </w:p>
          <w:p w:rsidR="00560AC1" w:rsidRDefault="00560AC1" w:rsidP="00560AC1">
            <w:pPr>
              <w:spacing w:line="480" w:lineRule="auto"/>
            </w:pPr>
            <w:r w:rsidRPr="00560AC1">
              <w:rPr>
                <w:rFonts w:ascii="Arial" w:hAnsi="Arial" w:cs="Arial"/>
                <w:b/>
                <w:color w:val="4472C4" w:themeColor="accent1"/>
                <w:sz w:val="24"/>
                <w:szCs w:val="24"/>
              </w:rPr>
              <w:t>REP +        REP       ZRR       Autre : XXX</w:t>
            </w:r>
            <w:r w:rsidRPr="00560AC1">
              <w:rPr>
                <w:rFonts w:ascii="Arial" w:hAnsi="Arial" w:cs="Arial"/>
                <w:color w:val="4472C4" w:themeColor="accent1"/>
                <w:sz w:val="24"/>
                <w:szCs w:val="24"/>
              </w:rPr>
              <w:t xml:space="preserve">    </w:t>
            </w:r>
            <w:proofErr w:type="gramStart"/>
            <w:r w:rsidRPr="00560AC1">
              <w:rPr>
                <w:rFonts w:ascii="Arial" w:hAnsi="Arial" w:cs="Arial"/>
                <w:color w:val="4472C4" w:themeColor="accent1"/>
                <w:sz w:val="24"/>
                <w:szCs w:val="24"/>
              </w:rPr>
              <w:t xml:space="preserve">   </w:t>
            </w:r>
            <w:r w:rsidRPr="00560AC1">
              <w:rPr>
                <w:rFonts w:ascii="Arial" w:hAnsi="Arial" w:cs="Arial"/>
                <w:i/>
                <w:color w:val="4472C4" w:themeColor="accent1"/>
                <w:sz w:val="24"/>
                <w:szCs w:val="24"/>
              </w:rPr>
              <w:t>(</w:t>
            </w:r>
            <w:proofErr w:type="gramEnd"/>
            <w:r w:rsidRPr="00560AC1">
              <w:rPr>
                <w:rFonts w:ascii="Arial" w:hAnsi="Arial" w:cs="Arial"/>
                <w:i/>
                <w:color w:val="4472C4" w:themeColor="accent1"/>
                <w:sz w:val="24"/>
                <w:szCs w:val="24"/>
              </w:rPr>
              <w:t>Ne conserver que ce qui concerne le territoire)</w:t>
            </w:r>
          </w:p>
        </w:tc>
      </w:tr>
    </w:tbl>
    <w:p w:rsidR="00560AC1" w:rsidRDefault="00560AC1" w:rsidP="00560AC1"/>
    <w:p w:rsidR="00560AC1" w:rsidRDefault="007E0BFB">
      <w:r w:rsidRPr="007E0BFB">
        <w:rPr>
          <w:noProof/>
        </w:rPr>
        <w:drawing>
          <wp:anchor distT="0" distB="0" distL="114300" distR="114300" simplePos="0" relativeHeight="251660288" behindDoc="0" locked="0" layoutInCell="1" allowOverlap="1" wp14:anchorId="7A0BE8CD">
            <wp:simplePos x="0" y="0"/>
            <wp:positionH relativeFrom="column">
              <wp:posOffset>724792</wp:posOffset>
            </wp:positionH>
            <wp:positionV relativeFrom="paragraph">
              <wp:posOffset>24130</wp:posOffset>
            </wp:positionV>
            <wp:extent cx="4762500" cy="430815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62500" cy="4308157"/>
                    </a:xfrm>
                    <a:prstGeom prst="rect">
                      <a:avLst/>
                    </a:prstGeom>
                  </pic:spPr>
                </pic:pic>
              </a:graphicData>
            </a:graphic>
            <wp14:sizeRelH relativeFrom="margin">
              <wp14:pctWidth>0</wp14:pctWidth>
            </wp14:sizeRelH>
            <wp14:sizeRelV relativeFrom="margin">
              <wp14:pctHeight>0</wp14:pctHeight>
            </wp14:sizeRelV>
          </wp:anchor>
        </w:drawing>
      </w:r>
    </w:p>
    <w:p w:rsidR="00560AC1" w:rsidRDefault="00560AC1"/>
    <w:p w:rsidR="00560AC1" w:rsidRDefault="00560AC1"/>
    <w:p w:rsidR="00560AC1" w:rsidRDefault="00560AC1"/>
    <w:p w:rsidR="00560AC1" w:rsidRDefault="00560AC1"/>
    <w:p w:rsidR="00560AC1" w:rsidRDefault="00560AC1"/>
    <w:p w:rsidR="00560AC1" w:rsidRDefault="00560AC1"/>
    <w:p w:rsidR="00560AC1" w:rsidRDefault="00560AC1"/>
    <w:p w:rsidR="00560AC1" w:rsidRDefault="00560AC1"/>
    <w:p w:rsidR="00560AC1" w:rsidRDefault="00560AC1"/>
    <w:p w:rsidR="00560AC1" w:rsidRDefault="00560AC1"/>
    <w:p w:rsidR="00146E04" w:rsidRDefault="00146E04"/>
    <w:p w:rsidR="00146E04" w:rsidRDefault="00146E04"/>
    <w:p w:rsidR="00146E04" w:rsidRDefault="00146E04"/>
    <w:p w:rsidR="00146E04" w:rsidRDefault="00146E04"/>
    <w:p w:rsidR="00146E04" w:rsidRPr="00907322" w:rsidRDefault="00146E04" w:rsidP="00146E04">
      <w:pPr>
        <w:spacing w:after="0" w:line="240" w:lineRule="auto"/>
        <w:rPr>
          <w:sz w:val="20"/>
          <w:szCs w:val="20"/>
        </w:rPr>
      </w:pPr>
    </w:p>
    <w:p w:rsidR="00560AC1" w:rsidRPr="00907322" w:rsidRDefault="00560AC1" w:rsidP="00907322">
      <w:pPr>
        <w:spacing w:after="0" w:line="240" w:lineRule="auto"/>
        <w:jc w:val="right"/>
        <w:rPr>
          <w:rFonts w:ascii="Arial" w:hAnsi="Arial" w:cs="Arial"/>
          <w:i/>
          <w:sz w:val="20"/>
          <w:szCs w:val="20"/>
        </w:rPr>
      </w:pPr>
      <w:r w:rsidRPr="00907322">
        <w:rPr>
          <w:rFonts w:ascii="Arial" w:hAnsi="Arial" w:cs="Arial"/>
          <w:i/>
          <w:sz w:val="20"/>
          <w:szCs w:val="20"/>
        </w:rPr>
        <w:t>PROJET A ADRESSER A l’IEN de circonscription et AU POLE MATERNELLE 37</w:t>
      </w:r>
    </w:p>
    <w:p w:rsidR="00907322" w:rsidRPr="00907322" w:rsidRDefault="00907322" w:rsidP="00907322">
      <w:pPr>
        <w:spacing w:after="0" w:line="240" w:lineRule="auto"/>
        <w:jc w:val="right"/>
        <w:rPr>
          <w:i/>
        </w:rPr>
      </w:pPr>
      <w:r w:rsidRPr="00907322">
        <w:rPr>
          <w:i/>
        </w:rPr>
        <w:t>Actualisation 2024</w:t>
      </w:r>
    </w:p>
    <w:p w:rsidR="00560AC1" w:rsidRPr="005A6654" w:rsidRDefault="00B27D18">
      <w:pPr>
        <w:rPr>
          <w:rFonts w:ascii="Arial" w:hAnsi="Arial" w:cs="Arial"/>
          <w:b/>
          <w:color w:val="4472C4" w:themeColor="accent1"/>
          <w:sz w:val="28"/>
          <w:szCs w:val="28"/>
        </w:rPr>
      </w:pPr>
      <w:r w:rsidRPr="005A6654">
        <w:rPr>
          <w:rFonts w:ascii="Arial" w:hAnsi="Arial" w:cs="Arial"/>
          <w:b/>
          <w:color w:val="4472C4" w:themeColor="accent1"/>
          <w:sz w:val="28"/>
          <w:szCs w:val="28"/>
        </w:rPr>
        <w:lastRenderedPageBreak/>
        <w:t>Cadre général</w:t>
      </w:r>
    </w:p>
    <w:p w:rsidR="00B27D18" w:rsidRDefault="00B27D18">
      <w:pPr>
        <w:rPr>
          <w:rFonts w:ascii="Arial" w:hAnsi="Arial" w:cs="Arial"/>
        </w:rPr>
      </w:pPr>
    </w:p>
    <w:tbl>
      <w:tblPr>
        <w:tblStyle w:val="Grilledutableau"/>
        <w:tblW w:w="0" w:type="auto"/>
        <w:tblLook w:val="04A0" w:firstRow="1" w:lastRow="0" w:firstColumn="1" w:lastColumn="0" w:noHBand="0" w:noVBand="1"/>
      </w:tblPr>
      <w:tblGrid>
        <w:gridCol w:w="3397"/>
        <w:gridCol w:w="6797"/>
      </w:tblGrid>
      <w:tr w:rsidR="00B27D18" w:rsidRPr="00560AC1" w:rsidTr="00132696">
        <w:trPr>
          <w:trHeight w:val="1409"/>
        </w:trPr>
        <w:tc>
          <w:tcPr>
            <w:tcW w:w="3397" w:type="dxa"/>
            <w:vAlign w:val="center"/>
          </w:tcPr>
          <w:p w:rsidR="00B27D18" w:rsidRPr="00560AC1" w:rsidRDefault="00B27D18" w:rsidP="00132696">
            <w:pPr>
              <w:rPr>
                <w:rFonts w:ascii="Arial" w:hAnsi="Arial" w:cs="Arial"/>
                <w:b/>
              </w:rPr>
            </w:pPr>
            <w:r w:rsidRPr="00560AC1">
              <w:rPr>
                <w:rFonts w:ascii="Arial" w:hAnsi="Arial" w:cs="Arial"/>
                <w:b/>
              </w:rPr>
              <w:t>Partenaires engagés</w:t>
            </w:r>
          </w:p>
          <w:p w:rsidR="00B27D18" w:rsidRPr="00560AC1" w:rsidRDefault="00B27D18" w:rsidP="00132696">
            <w:pPr>
              <w:rPr>
                <w:rFonts w:ascii="Arial" w:hAnsi="Arial" w:cs="Arial"/>
              </w:rPr>
            </w:pPr>
            <w:r w:rsidRPr="008E6EBC">
              <w:rPr>
                <w:i/>
                <w:szCs w:val="20"/>
              </w:rPr>
              <w:t>Ecole, mairie, PMI, Petite enfance, intervenants sociaux</w:t>
            </w:r>
          </w:p>
        </w:tc>
        <w:tc>
          <w:tcPr>
            <w:tcW w:w="6797" w:type="dxa"/>
          </w:tcPr>
          <w:p w:rsidR="00B27D18" w:rsidRPr="00560AC1" w:rsidRDefault="00B27D18" w:rsidP="00132696">
            <w:pPr>
              <w:rPr>
                <w:rFonts w:ascii="Arial" w:hAnsi="Arial" w:cs="Arial"/>
              </w:rPr>
            </w:pPr>
          </w:p>
        </w:tc>
      </w:tr>
    </w:tbl>
    <w:p w:rsidR="00B27D18" w:rsidRPr="00560AC1" w:rsidRDefault="00B27D18" w:rsidP="00907322">
      <w:pPr>
        <w:spacing w:after="120"/>
        <w:rPr>
          <w:rFonts w:ascii="Arial" w:hAnsi="Arial" w:cs="Arial"/>
        </w:rPr>
      </w:pPr>
    </w:p>
    <w:p w:rsidR="00560AC1" w:rsidRPr="00560AC1" w:rsidRDefault="00560AC1" w:rsidP="00907322">
      <w:pPr>
        <w:spacing w:after="120"/>
        <w:rPr>
          <w:rFonts w:ascii="Arial" w:hAnsi="Arial" w:cs="Arial"/>
        </w:rPr>
      </w:pPr>
    </w:p>
    <w:tbl>
      <w:tblPr>
        <w:tblStyle w:val="Grilledutableau"/>
        <w:tblW w:w="0" w:type="auto"/>
        <w:tblLook w:val="04A0" w:firstRow="1" w:lastRow="0" w:firstColumn="1" w:lastColumn="0" w:noHBand="0" w:noVBand="1"/>
      </w:tblPr>
      <w:tblGrid>
        <w:gridCol w:w="3397"/>
        <w:gridCol w:w="6797"/>
      </w:tblGrid>
      <w:tr w:rsidR="00560AC1" w:rsidRPr="00560AC1" w:rsidTr="00560AC1">
        <w:trPr>
          <w:trHeight w:val="1409"/>
        </w:trPr>
        <w:tc>
          <w:tcPr>
            <w:tcW w:w="3397" w:type="dxa"/>
            <w:vAlign w:val="center"/>
          </w:tcPr>
          <w:p w:rsidR="00560AC1" w:rsidRPr="005B4DC6" w:rsidRDefault="00560AC1" w:rsidP="005D772D">
            <w:pPr>
              <w:shd w:val="clear" w:color="auto" w:fill="FFFFFF" w:themeFill="background1"/>
              <w:ind w:right="-1276"/>
              <w:rPr>
                <w:rFonts w:ascii="Arial" w:hAnsi="Arial" w:cs="Arial"/>
                <w:b/>
              </w:rPr>
            </w:pPr>
            <w:bookmarkStart w:id="0" w:name="_Hlk152253185"/>
            <w:r w:rsidRPr="005B4DC6">
              <w:rPr>
                <w:rFonts w:ascii="Arial" w:hAnsi="Arial" w:cs="Arial"/>
                <w:b/>
              </w:rPr>
              <w:t>Eléments d’analyse liés</w:t>
            </w:r>
          </w:p>
          <w:p w:rsidR="00560AC1" w:rsidRPr="00560AC1" w:rsidRDefault="00560AC1" w:rsidP="00560AC1">
            <w:pPr>
              <w:shd w:val="clear" w:color="auto" w:fill="FFFFFF" w:themeFill="background1"/>
              <w:rPr>
                <w:i/>
                <w:szCs w:val="20"/>
              </w:rPr>
            </w:pPr>
            <w:proofErr w:type="gramStart"/>
            <w:r w:rsidRPr="005B4DC6">
              <w:rPr>
                <w:rFonts w:ascii="Arial" w:hAnsi="Arial" w:cs="Arial"/>
                <w:b/>
              </w:rPr>
              <w:t>au</w:t>
            </w:r>
            <w:proofErr w:type="gramEnd"/>
            <w:r w:rsidRPr="005B4DC6">
              <w:rPr>
                <w:rFonts w:ascii="Arial" w:hAnsi="Arial" w:cs="Arial"/>
                <w:b/>
              </w:rPr>
              <w:t xml:space="preserve"> contexte local</w:t>
            </w:r>
          </w:p>
        </w:tc>
        <w:tc>
          <w:tcPr>
            <w:tcW w:w="6797" w:type="dxa"/>
          </w:tcPr>
          <w:p w:rsidR="00560AC1" w:rsidRPr="00560AC1" w:rsidRDefault="00560AC1" w:rsidP="00132696">
            <w:pPr>
              <w:rPr>
                <w:rFonts w:ascii="Arial" w:hAnsi="Arial" w:cs="Arial"/>
              </w:rPr>
            </w:pPr>
          </w:p>
        </w:tc>
      </w:tr>
      <w:bookmarkEnd w:id="0"/>
    </w:tbl>
    <w:p w:rsidR="00560AC1" w:rsidRDefault="00560AC1" w:rsidP="00907322">
      <w:pPr>
        <w:spacing w:after="120"/>
        <w:rPr>
          <w:rFonts w:ascii="Arial" w:hAnsi="Arial" w:cs="Arial"/>
        </w:rPr>
      </w:pPr>
    </w:p>
    <w:p w:rsidR="00907322" w:rsidRDefault="00907322" w:rsidP="00907322">
      <w:pPr>
        <w:spacing w:after="120"/>
        <w:rPr>
          <w:rFonts w:ascii="Arial" w:hAnsi="Arial" w:cs="Arial"/>
        </w:rPr>
      </w:pPr>
    </w:p>
    <w:tbl>
      <w:tblPr>
        <w:tblStyle w:val="Grilledutableau"/>
        <w:tblW w:w="0" w:type="auto"/>
        <w:tblLook w:val="04A0" w:firstRow="1" w:lastRow="0" w:firstColumn="1" w:lastColumn="0" w:noHBand="0" w:noVBand="1"/>
      </w:tblPr>
      <w:tblGrid>
        <w:gridCol w:w="3397"/>
        <w:gridCol w:w="6797"/>
      </w:tblGrid>
      <w:tr w:rsidR="005D772D" w:rsidRPr="00560AC1" w:rsidTr="009B22B4">
        <w:trPr>
          <w:trHeight w:val="1409"/>
        </w:trPr>
        <w:tc>
          <w:tcPr>
            <w:tcW w:w="3397" w:type="dxa"/>
            <w:vAlign w:val="center"/>
          </w:tcPr>
          <w:p w:rsidR="005D772D" w:rsidRPr="005D772D" w:rsidRDefault="005D772D" w:rsidP="009B22B4">
            <w:pPr>
              <w:shd w:val="clear" w:color="auto" w:fill="FFFFFF" w:themeFill="background1"/>
              <w:rPr>
                <w:rFonts w:ascii="Arial" w:hAnsi="Arial" w:cs="Arial"/>
                <w:b/>
              </w:rPr>
            </w:pPr>
            <w:r w:rsidRPr="005D772D">
              <w:rPr>
                <w:rFonts w:ascii="Arial" w:hAnsi="Arial" w:cs="Arial"/>
                <w:b/>
              </w:rPr>
              <w:t>Articulation avec d’autres dispositifs</w:t>
            </w:r>
          </w:p>
          <w:p w:rsidR="005D772D" w:rsidRPr="00560AC1" w:rsidRDefault="005D772D" w:rsidP="009B22B4">
            <w:pPr>
              <w:shd w:val="clear" w:color="auto" w:fill="FFFFFF" w:themeFill="background1"/>
              <w:rPr>
                <w:i/>
                <w:szCs w:val="20"/>
              </w:rPr>
            </w:pPr>
            <w:proofErr w:type="spellStart"/>
            <w:r w:rsidRPr="005D772D">
              <w:rPr>
                <w:i/>
                <w:szCs w:val="20"/>
              </w:rPr>
              <w:t>Oepre</w:t>
            </w:r>
            <w:proofErr w:type="spellEnd"/>
            <w:r w:rsidRPr="005D772D">
              <w:rPr>
                <w:i/>
                <w:szCs w:val="20"/>
              </w:rPr>
              <w:t>, Petits déjeuners CLA…</w:t>
            </w:r>
          </w:p>
        </w:tc>
        <w:tc>
          <w:tcPr>
            <w:tcW w:w="6797" w:type="dxa"/>
          </w:tcPr>
          <w:p w:rsidR="005D772D" w:rsidRPr="00560AC1" w:rsidRDefault="005D772D" w:rsidP="009B22B4">
            <w:pPr>
              <w:rPr>
                <w:rFonts w:ascii="Arial" w:hAnsi="Arial" w:cs="Arial"/>
              </w:rPr>
            </w:pPr>
          </w:p>
        </w:tc>
      </w:tr>
    </w:tbl>
    <w:p w:rsidR="005D772D" w:rsidRDefault="005D772D" w:rsidP="00907322">
      <w:pPr>
        <w:spacing w:after="120"/>
        <w:rPr>
          <w:rFonts w:ascii="Arial" w:hAnsi="Arial" w:cs="Arial"/>
        </w:rPr>
      </w:pPr>
    </w:p>
    <w:p w:rsidR="005D772D" w:rsidRPr="00560AC1" w:rsidRDefault="005D772D" w:rsidP="00907322">
      <w:pPr>
        <w:spacing w:after="120"/>
        <w:rPr>
          <w:rFonts w:ascii="Arial" w:hAnsi="Arial" w:cs="Arial"/>
        </w:rPr>
      </w:pPr>
    </w:p>
    <w:tbl>
      <w:tblPr>
        <w:tblStyle w:val="Grilledutableau"/>
        <w:tblW w:w="0" w:type="auto"/>
        <w:tblLook w:val="04A0" w:firstRow="1" w:lastRow="0" w:firstColumn="1" w:lastColumn="0" w:noHBand="0" w:noVBand="1"/>
      </w:tblPr>
      <w:tblGrid>
        <w:gridCol w:w="3397"/>
        <w:gridCol w:w="6797"/>
      </w:tblGrid>
      <w:tr w:rsidR="000A51F5" w:rsidRPr="00560AC1" w:rsidTr="00132696">
        <w:trPr>
          <w:trHeight w:val="1409"/>
        </w:trPr>
        <w:tc>
          <w:tcPr>
            <w:tcW w:w="3397" w:type="dxa"/>
            <w:vAlign w:val="center"/>
          </w:tcPr>
          <w:p w:rsidR="000A51F5" w:rsidRPr="00560AC1" w:rsidRDefault="000A51F5" w:rsidP="00132696">
            <w:pPr>
              <w:shd w:val="clear" w:color="auto" w:fill="FFFFFF" w:themeFill="background1"/>
              <w:rPr>
                <w:i/>
                <w:szCs w:val="20"/>
              </w:rPr>
            </w:pPr>
            <w:r>
              <w:rPr>
                <w:rFonts w:ascii="Arial" w:hAnsi="Arial" w:cs="Arial"/>
                <w:b/>
              </w:rPr>
              <w:t>Dispositif(s) de scolarisation</w:t>
            </w:r>
          </w:p>
        </w:tc>
        <w:tc>
          <w:tcPr>
            <w:tcW w:w="6797" w:type="dxa"/>
          </w:tcPr>
          <w:p w:rsidR="002C0541" w:rsidRDefault="002C0541" w:rsidP="000A51F5">
            <w:pPr>
              <w:pStyle w:val="Paragraphedeliste"/>
              <w:numPr>
                <w:ilvl w:val="0"/>
                <w:numId w:val="1"/>
              </w:numPr>
              <w:spacing w:before="160" w:line="360" w:lineRule="auto"/>
              <w:ind w:left="714" w:hanging="357"/>
              <w:rPr>
                <w:rFonts w:ascii="Arial" w:hAnsi="Arial" w:cs="Arial"/>
              </w:rPr>
            </w:pPr>
            <w:r>
              <w:rPr>
                <w:rFonts w:ascii="Arial" w:hAnsi="Arial" w:cs="Arial"/>
              </w:rPr>
              <w:t xml:space="preserve">Classe </w:t>
            </w:r>
            <w:r w:rsidR="00625D3D">
              <w:rPr>
                <w:rFonts w:ascii="Arial" w:hAnsi="Arial" w:cs="Arial"/>
              </w:rPr>
              <w:t xml:space="preserve">de « toute petite section » </w:t>
            </w:r>
            <w:r>
              <w:rPr>
                <w:rFonts w:ascii="Arial" w:hAnsi="Arial" w:cs="Arial"/>
              </w:rPr>
              <w:t>mi-temps</w:t>
            </w:r>
          </w:p>
          <w:p w:rsidR="000A51F5" w:rsidRPr="000A51F5" w:rsidRDefault="00625D3D" w:rsidP="000A51F5">
            <w:pPr>
              <w:pStyle w:val="Paragraphedeliste"/>
              <w:numPr>
                <w:ilvl w:val="0"/>
                <w:numId w:val="1"/>
              </w:numPr>
              <w:spacing w:before="160" w:line="360" w:lineRule="auto"/>
              <w:ind w:left="714" w:hanging="357"/>
              <w:rPr>
                <w:rFonts w:ascii="Arial" w:hAnsi="Arial" w:cs="Arial"/>
              </w:rPr>
            </w:pPr>
            <w:r>
              <w:rPr>
                <w:rFonts w:ascii="Arial" w:hAnsi="Arial" w:cs="Arial"/>
              </w:rPr>
              <w:t>« </w:t>
            </w:r>
            <w:r w:rsidR="000A51F5" w:rsidRPr="000A51F5">
              <w:rPr>
                <w:rFonts w:ascii="Arial" w:hAnsi="Arial" w:cs="Arial"/>
              </w:rPr>
              <w:t xml:space="preserve">Classe </w:t>
            </w:r>
            <w:r w:rsidR="002C0541">
              <w:rPr>
                <w:rFonts w:ascii="Arial" w:hAnsi="Arial" w:cs="Arial"/>
              </w:rPr>
              <w:t>passerelle</w:t>
            </w:r>
            <w:r>
              <w:rPr>
                <w:rFonts w:ascii="Arial" w:hAnsi="Arial" w:cs="Arial"/>
              </w:rPr>
              <w:t> »</w:t>
            </w:r>
            <w:r w:rsidR="002C0541">
              <w:rPr>
                <w:rFonts w:ascii="Arial" w:hAnsi="Arial" w:cs="Arial"/>
              </w:rPr>
              <w:t xml:space="preserve"> mi-temps</w:t>
            </w:r>
          </w:p>
          <w:p w:rsidR="000A51F5" w:rsidRPr="000A51F5" w:rsidRDefault="000A51F5" w:rsidP="000A51F5">
            <w:pPr>
              <w:pStyle w:val="Paragraphedeliste"/>
              <w:numPr>
                <w:ilvl w:val="0"/>
                <w:numId w:val="1"/>
              </w:numPr>
              <w:spacing w:before="160" w:line="360" w:lineRule="auto"/>
              <w:ind w:left="714" w:hanging="357"/>
              <w:rPr>
                <w:rFonts w:ascii="Arial" w:hAnsi="Arial" w:cs="Arial"/>
              </w:rPr>
            </w:pPr>
            <w:r w:rsidRPr="000A51F5">
              <w:rPr>
                <w:rFonts w:ascii="Arial" w:hAnsi="Arial" w:cs="Arial"/>
              </w:rPr>
              <w:t>Classe multi-âges mi-temps</w:t>
            </w:r>
          </w:p>
          <w:p w:rsidR="000A51F5" w:rsidRPr="000A51F5" w:rsidRDefault="000A51F5" w:rsidP="000A51F5">
            <w:pPr>
              <w:pStyle w:val="Paragraphedeliste"/>
              <w:numPr>
                <w:ilvl w:val="0"/>
                <w:numId w:val="1"/>
              </w:numPr>
              <w:spacing w:before="160" w:line="360" w:lineRule="auto"/>
              <w:ind w:left="714" w:hanging="357"/>
              <w:rPr>
                <w:rFonts w:ascii="Arial" w:hAnsi="Arial" w:cs="Arial"/>
              </w:rPr>
            </w:pPr>
            <w:r w:rsidRPr="000A51F5">
              <w:rPr>
                <w:rFonts w:ascii="Arial" w:hAnsi="Arial" w:cs="Arial"/>
              </w:rPr>
              <w:t>Classe multi-âges temps plein</w:t>
            </w:r>
          </w:p>
        </w:tc>
      </w:tr>
    </w:tbl>
    <w:p w:rsidR="00560AC1" w:rsidRDefault="00560AC1" w:rsidP="00907322">
      <w:pPr>
        <w:spacing w:after="120"/>
      </w:pPr>
    </w:p>
    <w:p w:rsidR="00907322" w:rsidRDefault="00907322" w:rsidP="00907322">
      <w:pPr>
        <w:spacing w:after="120"/>
      </w:pPr>
    </w:p>
    <w:tbl>
      <w:tblPr>
        <w:tblStyle w:val="Grilledutableau"/>
        <w:tblW w:w="0" w:type="auto"/>
        <w:tblLook w:val="04A0" w:firstRow="1" w:lastRow="0" w:firstColumn="1" w:lastColumn="0" w:noHBand="0" w:noVBand="1"/>
      </w:tblPr>
      <w:tblGrid>
        <w:gridCol w:w="3397"/>
        <w:gridCol w:w="6797"/>
      </w:tblGrid>
      <w:tr w:rsidR="000A51F5" w:rsidRPr="00560AC1" w:rsidTr="000A51F5">
        <w:trPr>
          <w:trHeight w:val="1874"/>
        </w:trPr>
        <w:tc>
          <w:tcPr>
            <w:tcW w:w="3397" w:type="dxa"/>
            <w:vAlign w:val="center"/>
          </w:tcPr>
          <w:p w:rsidR="000A51F5" w:rsidRPr="00560AC1" w:rsidRDefault="000A51F5" w:rsidP="00132696">
            <w:pPr>
              <w:shd w:val="clear" w:color="auto" w:fill="FFFFFF" w:themeFill="background1"/>
              <w:rPr>
                <w:i/>
                <w:szCs w:val="20"/>
              </w:rPr>
            </w:pPr>
            <w:r>
              <w:rPr>
                <w:rFonts w:ascii="Arial" w:hAnsi="Arial" w:cs="Arial"/>
                <w:b/>
              </w:rPr>
              <w:t>Encadrement des enfants</w:t>
            </w:r>
          </w:p>
        </w:tc>
        <w:tc>
          <w:tcPr>
            <w:tcW w:w="6797" w:type="dxa"/>
          </w:tcPr>
          <w:p w:rsidR="000A51F5" w:rsidRPr="000A51F5" w:rsidRDefault="000A51F5" w:rsidP="000A51F5">
            <w:pPr>
              <w:pStyle w:val="Paragraphedeliste"/>
              <w:numPr>
                <w:ilvl w:val="0"/>
                <w:numId w:val="2"/>
              </w:numPr>
              <w:spacing w:before="160" w:line="360" w:lineRule="auto"/>
              <w:ind w:left="714" w:hanging="357"/>
              <w:rPr>
                <w:rFonts w:ascii="Arial" w:hAnsi="Arial" w:cs="Arial"/>
              </w:rPr>
            </w:pPr>
            <w:r w:rsidRPr="000A51F5">
              <w:rPr>
                <w:rFonts w:ascii="Arial" w:hAnsi="Arial" w:cs="Arial"/>
              </w:rPr>
              <w:t xml:space="preserve">Professeur des écoles       </w:t>
            </w:r>
          </w:p>
          <w:p w:rsidR="000A51F5" w:rsidRPr="000A51F5" w:rsidRDefault="000A51F5" w:rsidP="000A51F5">
            <w:pPr>
              <w:pStyle w:val="Paragraphedeliste"/>
              <w:numPr>
                <w:ilvl w:val="0"/>
                <w:numId w:val="2"/>
              </w:numPr>
              <w:spacing w:before="160" w:line="360" w:lineRule="auto"/>
              <w:ind w:left="714" w:hanging="357"/>
              <w:rPr>
                <w:rFonts w:ascii="Arial" w:hAnsi="Arial" w:cs="Arial"/>
              </w:rPr>
            </w:pPr>
            <w:r w:rsidRPr="000A51F5">
              <w:rPr>
                <w:rFonts w:ascii="Arial" w:hAnsi="Arial" w:cs="Arial"/>
              </w:rPr>
              <w:t xml:space="preserve">ATSEM       </w:t>
            </w:r>
          </w:p>
          <w:p w:rsidR="000A51F5" w:rsidRPr="000A51F5" w:rsidRDefault="000A51F5" w:rsidP="000A51F5">
            <w:pPr>
              <w:pStyle w:val="Paragraphedeliste"/>
              <w:numPr>
                <w:ilvl w:val="0"/>
                <w:numId w:val="2"/>
              </w:numPr>
              <w:spacing w:before="160" w:line="360" w:lineRule="auto"/>
              <w:ind w:left="714" w:hanging="357"/>
              <w:rPr>
                <w:rFonts w:ascii="Arial" w:hAnsi="Arial" w:cs="Arial"/>
              </w:rPr>
            </w:pPr>
            <w:r w:rsidRPr="000A51F5">
              <w:rPr>
                <w:rFonts w:ascii="Arial" w:hAnsi="Arial" w:cs="Arial"/>
              </w:rPr>
              <w:t xml:space="preserve">Educateur jeunes enfants        </w:t>
            </w:r>
          </w:p>
          <w:p w:rsidR="000A51F5" w:rsidRPr="000A51F5" w:rsidRDefault="000A51F5" w:rsidP="000A51F5">
            <w:pPr>
              <w:pStyle w:val="Paragraphedeliste"/>
              <w:numPr>
                <w:ilvl w:val="0"/>
                <w:numId w:val="2"/>
              </w:numPr>
              <w:spacing w:before="160" w:line="360" w:lineRule="auto"/>
              <w:ind w:left="714" w:hanging="357"/>
              <w:rPr>
                <w:rFonts w:ascii="Arial" w:hAnsi="Arial" w:cs="Arial"/>
              </w:rPr>
            </w:pPr>
            <w:r w:rsidRPr="000A51F5">
              <w:rPr>
                <w:rFonts w:ascii="Arial" w:hAnsi="Arial" w:cs="Arial"/>
              </w:rPr>
              <w:t>Autres qualifications petite enfance :</w:t>
            </w:r>
            <w:r>
              <w:rPr>
                <w:rFonts w:ascii="Arial" w:hAnsi="Arial" w:cs="Arial"/>
              </w:rPr>
              <w:t xml:space="preserve"> XXX</w:t>
            </w:r>
          </w:p>
        </w:tc>
      </w:tr>
    </w:tbl>
    <w:p w:rsidR="000A51F5" w:rsidRDefault="000A51F5" w:rsidP="00907322">
      <w:pPr>
        <w:spacing w:after="120"/>
      </w:pPr>
    </w:p>
    <w:p w:rsidR="00907322" w:rsidRDefault="00907322" w:rsidP="00907322">
      <w:pPr>
        <w:spacing w:after="120"/>
      </w:pPr>
    </w:p>
    <w:tbl>
      <w:tblPr>
        <w:tblStyle w:val="Grilledutableau"/>
        <w:tblW w:w="0" w:type="auto"/>
        <w:tblLook w:val="04A0" w:firstRow="1" w:lastRow="0" w:firstColumn="1" w:lastColumn="0" w:noHBand="0" w:noVBand="1"/>
      </w:tblPr>
      <w:tblGrid>
        <w:gridCol w:w="3397"/>
        <w:gridCol w:w="6797"/>
      </w:tblGrid>
      <w:tr w:rsidR="00281EC7" w:rsidRPr="00560AC1" w:rsidTr="0091118B">
        <w:trPr>
          <w:trHeight w:val="1409"/>
        </w:trPr>
        <w:tc>
          <w:tcPr>
            <w:tcW w:w="3397" w:type="dxa"/>
            <w:vAlign w:val="center"/>
          </w:tcPr>
          <w:p w:rsidR="00281EC7" w:rsidRPr="00560AC1" w:rsidRDefault="002C0330" w:rsidP="0091118B">
            <w:pPr>
              <w:shd w:val="clear" w:color="auto" w:fill="FFFFFF" w:themeFill="background1"/>
              <w:rPr>
                <w:i/>
                <w:szCs w:val="20"/>
              </w:rPr>
            </w:pPr>
            <w:r>
              <w:rPr>
                <w:rFonts w:ascii="Arial" w:hAnsi="Arial" w:cs="Arial"/>
                <w:b/>
              </w:rPr>
              <w:t>Coopération PE/ATSEM (/EJE)</w:t>
            </w:r>
            <w:r w:rsidR="00281EC7" w:rsidRPr="00281EC7">
              <w:rPr>
                <w:rFonts w:ascii="Arial" w:hAnsi="Arial" w:cs="Arial"/>
                <w:b/>
              </w:rPr>
              <w:t xml:space="preserve"> </w:t>
            </w:r>
          </w:p>
        </w:tc>
        <w:tc>
          <w:tcPr>
            <w:tcW w:w="6797" w:type="dxa"/>
          </w:tcPr>
          <w:p w:rsidR="00281EC7" w:rsidRPr="00560AC1" w:rsidRDefault="00281EC7" w:rsidP="0091118B">
            <w:pPr>
              <w:rPr>
                <w:rFonts w:ascii="Arial" w:hAnsi="Arial" w:cs="Arial"/>
              </w:rPr>
            </w:pPr>
          </w:p>
        </w:tc>
      </w:tr>
    </w:tbl>
    <w:p w:rsidR="00281EC7" w:rsidRDefault="002C0330">
      <w:pPr>
        <w:rPr>
          <w:i/>
        </w:rPr>
      </w:pPr>
      <w:r>
        <w:rPr>
          <w:i/>
        </w:rPr>
        <w:t>Préciser l’organisation de la concertation pour garantir la cohérence éducative et la possibilité de l’ATSEM (l’EJE) à participer aux formations proposées au PE.</w:t>
      </w:r>
    </w:p>
    <w:p w:rsidR="00907322" w:rsidRPr="002C0330" w:rsidRDefault="00907322">
      <w:pPr>
        <w:rPr>
          <w:i/>
        </w:rPr>
      </w:pPr>
    </w:p>
    <w:tbl>
      <w:tblPr>
        <w:tblStyle w:val="Grilledutableau"/>
        <w:tblW w:w="0" w:type="auto"/>
        <w:tblLook w:val="04A0" w:firstRow="1" w:lastRow="0" w:firstColumn="1" w:lastColumn="0" w:noHBand="0" w:noVBand="1"/>
      </w:tblPr>
      <w:tblGrid>
        <w:gridCol w:w="3397"/>
        <w:gridCol w:w="6797"/>
      </w:tblGrid>
      <w:tr w:rsidR="00176B26" w:rsidRPr="00560AC1" w:rsidTr="00C533CC">
        <w:trPr>
          <w:trHeight w:val="1409"/>
        </w:trPr>
        <w:tc>
          <w:tcPr>
            <w:tcW w:w="3397" w:type="dxa"/>
            <w:vAlign w:val="center"/>
          </w:tcPr>
          <w:p w:rsidR="00176B26" w:rsidRPr="0003249A" w:rsidRDefault="00176B26" w:rsidP="00C533CC">
            <w:pPr>
              <w:shd w:val="clear" w:color="auto" w:fill="FFFFFF" w:themeFill="background1"/>
              <w:rPr>
                <w:rFonts w:ascii="Arial" w:hAnsi="Arial" w:cs="Arial"/>
                <w:b/>
              </w:rPr>
            </w:pPr>
            <w:r w:rsidRPr="0003249A">
              <w:rPr>
                <w:rFonts w:ascii="Arial" w:hAnsi="Arial" w:cs="Arial"/>
                <w:b/>
              </w:rPr>
              <w:t>Organisation de la rentrée échelonnée</w:t>
            </w:r>
            <w:r w:rsidR="005D772D">
              <w:rPr>
                <w:rFonts w:ascii="Arial" w:hAnsi="Arial" w:cs="Arial"/>
                <w:b/>
              </w:rPr>
              <w:t>*</w:t>
            </w:r>
            <w:r w:rsidRPr="0003249A">
              <w:rPr>
                <w:rFonts w:ascii="Arial" w:hAnsi="Arial" w:cs="Arial"/>
                <w:b/>
              </w:rPr>
              <w:t xml:space="preserve"> pour les élèves (fonctionnement et durée)</w:t>
            </w:r>
          </w:p>
        </w:tc>
        <w:tc>
          <w:tcPr>
            <w:tcW w:w="6797" w:type="dxa"/>
          </w:tcPr>
          <w:p w:rsidR="00176B26" w:rsidRDefault="00176B26" w:rsidP="00C533CC">
            <w:pPr>
              <w:rPr>
                <w:rFonts w:ascii="Arial" w:hAnsi="Arial" w:cs="Arial"/>
              </w:rPr>
            </w:pPr>
          </w:p>
          <w:p w:rsidR="00176B26" w:rsidRPr="00560AC1" w:rsidRDefault="00176B26" w:rsidP="00C533CC">
            <w:pPr>
              <w:rPr>
                <w:rFonts w:ascii="Arial" w:hAnsi="Arial" w:cs="Arial"/>
              </w:rPr>
            </w:pPr>
          </w:p>
        </w:tc>
      </w:tr>
    </w:tbl>
    <w:p w:rsidR="000A51F5" w:rsidRPr="00907322" w:rsidRDefault="005D772D" w:rsidP="005D772D">
      <w:pPr>
        <w:spacing w:after="0" w:line="240" w:lineRule="auto"/>
        <w:rPr>
          <w:i/>
          <w:sz w:val="20"/>
          <w:szCs w:val="20"/>
        </w:rPr>
      </w:pPr>
      <w:r w:rsidRPr="00907322">
        <w:rPr>
          <w:i/>
          <w:sz w:val="20"/>
          <w:szCs w:val="20"/>
        </w:rPr>
        <w:t>*Arrivée progressive des élèves dans la classe, proposée au cours des premiers jours d’école, afin de préserver le sentiment de sécurité et d’accompagner en douceur la séparation des très jeunes élèves d’avec leur(s) adulte(s) de référence.</w:t>
      </w:r>
    </w:p>
    <w:p w:rsidR="00176B26" w:rsidRDefault="00176B26" w:rsidP="00907322">
      <w:pPr>
        <w:spacing w:after="120"/>
      </w:pPr>
    </w:p>
    <w:p w:rsidR="00907322" w:rsidRDefault="00907322" w:rsidP="00907322">
      <w:pPr>
        <w:spacing w:after="120"/>
      </w:pPr>
    </w:p>
    <w:tbl>
      <w:tblPr>
        <w:tblStyle w:val="Grilledutableau"/>
        <w:tblW w:w="0" w:type="auto"/>
        <w:tblLook w:val="04A0" w:firstRow="1" w:lastRow="0" w:firstColumn="1" w:lastColumn="0" w:noHBand="0" w:noVBand="1"/>
      </w:tblPr>
      <w:tblGrid>
        <w:gridCol w:w="3397"/>
        <w:gridCol w:w="6797"/>
      </w:tblGrid>
      <w:tr w:rsidR="000A51F5" w:rsidRPr="00560AC1" w:rsidTr="00132696">
        <w:trPr>
          <w:trHeight w:val="1409"/>
        </w:trPr>
        <w:tc>
          <w:tcPr>
            <w:tcW w:w="3397" w:type="dxa"/>
            <w:vAlign w:val="center"/>
          </w:tcPr>
          <w:p w:rsidR="000A51F5" w:rsidRDefault="000A51F5" w:rsidP="00132696">
            <w:pPr>
              <w:shd w:val="clear" w:color="auto" w:fill="FFFFFF" w:themeFill="background1"/>
              <w:rPr>
                <w:rFonts w:ascii="Arial" w:hAnsi="Arial" w:cs="Arial"/>
                <w:b/>
              </w:rPr>
            </w:pPr>
            <w:r>
              <w:rPr>
                <w:rFonts w:ascii="Arial" w:hAnsi="Arial" w:cs="Arial"/>
                <w:b/>
              </w:rPr>
              <w:t>Organisation des locaux</w:t>
            </w:r>
          </w:p>
          <w:p w:rsidR="000A51F5" w:rsidRPr="00560AC1" w:rsidRDefault="000A51F5" w:rsidP="00132696">
            <w:pPr>
              <w:shd w:val="clear" w:color="auto" w:fill="FFFFFF" w:themeFill="background1"/>
              <w:rPr>
                <w:i/>
                <w:szCs w:val="20"/>
              </w:rPr>
            </w:pPr>
          </w:p>
        </w:tc>
        <w:tc>
          <w:tcPr>
            <w:tcW w:w="6797" w:type="dxa"/>
          </w:tcPr>
          <w:p w:rsidR="00CB04F0" w:rsidRDefault="00CB04F0" w:rsidP="005E1094">
            <w:pPr>
              <w:pStyle w:val="Paragraphedeliste"/>
              <w:numPr>
                <w:ilvl w:val="0"/>
                <w:numId w:val="4"/>
              </w:numPr>
              <w:spacing w:after="160" w:line="259" w:lineRule="auto"/>
              <w:rPr>
                <w:rFonts w:ascii="Arial" w:hAnsi="Arial" w:cs="Arial"/>
              </w:rPr>
            </w:pPr>
            <w:r>
              <w:rPr>
                <w:rFonts w:ascii="Arial" w:hAnsi="Arial" w:cs="Arial"/>
              </w:rPr>
              <w:t>Espace moteur :</w:t>
            </w:r>
            <w:r w:rsidR="005D772D">
              <w:rPr>
                <w:rFonts w:ascii="Arial" w:hAnsi="Arial" w:cs="Arial"/>
              </w:rPr>
              <w:t xml:space="preserve"> …………</w:t>
            </w:r>
          </w:p>
          <w:p w:rsidR="00CB04F0" w:rsidRDefault="00CB04F0" w:rsidP="005E1094">
            <w:pPr>
              <w:pStyle w:val="Paragraphedeliste"/>
              <w:numPr>
                <w:ilvl w:val="0"/>
                <w:numId w:val="4"/>
              </w:numPr>
              <w:spacing w:after="160" w:line="259" w:lineRule="auto"/>
              <w:rPr>
                <w:rFonts w:ascii="Arial" w:hAnsi="Arial" w:cs="Arial"/>
              </w:rPr>
            </w:pPr>
            <w:r>
              <w:rPr>
                <w:rFonts w:ascii="Arial" w:hAnsi="Arial" w:cs="Arial"/>
              </w:rPr>
              <w:t>Toilettes adapté</w:t>
            </w:r>
            <w:r w:rsidR="005D772D">
              <w:rPr>
                <w:rFonts w:ascii="Arial" w:hAnsi="Arial" w:cs="Arial"/>
              </w:rPr>
              <w:t>e</w:t>
            </w:r>
            <w:r>
              <w:rPr>
                <w:rFonts w:ascii="Arial" w:hAnsi="Arial" w:cs="Arial"/>
              </w:rPr>
              <w:t>s à la taille des élèves, permettant le change debout et respectant leur intimité</w:t>
            </w:r>
            <w:r w:rsidR="005D772D">
              <w:rPr>
                <w:rFonts w:ascii="Arial" w:hAnsi="Arial" w:cs="Arial"/>
              </w:rPr>
              <w:t> : …………</w:t>
            </w:r>
          </w:p>
          <w:p w:rsidR="007335D6" w:rsidRDefault="0098139D" w:rsidP="0098139D">
            <w:pPr>
              <w:pStyle w:val="Paragraphedeliste"/>
              <w:numPr>
                <w:ilvl w:val="1"/>
                <w:numId w:val="4"/>
              </w:numPr>
              <w:spacing w:after="160" w:line="259" w:lineRule="auto"/>
              <w:rPr>
                <w:rFonts w:ascii="Arial" w:hAnsi="Arial" w:cs="Arial"/>
              </w:rPr>
            </w:pPr>
            <w:r>
              <w:rPr>
                <w:rFonts w:ascii="Arial" w:hAnsi="Arial" w:cs="Arial"/>
              </w:rPr>
              <w:t>Douche</w:t>
            </w:r>
          </w:p>
          <w:p w:rsidR="00CB04F0" w:rsidRDefault="00CB04F0" w:rsidP="005E1094">
            <w:pPr>
              <w:pStyle w:val="Paragraphedeliste"/>
              <w:numPr>
                <w:ilvl w:val="0"/>
                <w:numId w:val="4"/>
              </w:numPr>
              <w:spacing w:after="160" w:line="259" w:lineRule="auto"/>
              <w:rPr>
                <w:rFonts w:ascii="Arial" w:hAnsi="Arial" w:cs="Arial"/>
              </w:rPr>
            </w:pPr>
            <w:r>
              <w:rPr>
                <w:rFonts w:ascii="Arial" w:hAnsi="Arial" w:cs="Arial"/>
              </w:rPr>
              <w:t>Espace dédié au rangement des changes personnels des enfants</w:t>
            </w:r>
            <w:r w:rsidR="005D772D">
              <w:rPr>
                <w:rFonts w:ascii="Arial" w:hAnsi="Arial" w:cs="Arial"/>
              </w:rPr>
              <w:t> : …………</w:t>
            </w:r>
          </w:p>
          <w:p w:rsidR="00CB04F0" w:rsidRPr="00CB04F0" w:rsidRDefault="00CB04F0" w:rsidP="00CB04F0">
            <w:pPr>
              <w:pStyle w:val="Paragraphedeliste"/>
              <w:numPr>
                <w:ilvl w:val="0"/>
                <w:numId w:val="4"/>
              </w:numPr>
              <w:spacing w:after="160" w:line="259" w:lineRule="auto"/>
              <w:rPr>
                <w:rFonts w:ascii="Arial" w:hAnsi="Arial" w:cs="Arial"/>
              </w:rPr>
            </w:pPr>
            <w:r>
              <w:rPr>
                <w:rFonts w:ascii="Arial" w:hAnsi="Arial" w:cs="Arial"/>
              </w:rPr>
              <w:t xml:space="preserve">Salle de repos attenante à la classe : </w:t>
            </w:r>
            <w:r w:rsidR="005D772D">
              <w:rPr>
                <w:rFonts w:ascii="Arial" w:hAnsi="Arial" w:cs="Arial"/>
              </w:rPr>
              <w:t>…………</w:t>
            </w:r>
          </w:p>
          <w:p w:rsidR="000A51F5" w:rsidRDefault="00CB04F0" w:rsidP="00CB04F0">
            <w:pPr>
              <w:pStyle w:val="Paragraphedeliste"/>
              <w:numPr>
                <w:ilvl w:val="0"/>
                <w:numId w:val="4"/>
              </w:numPr>
              <w:spacing w:after="160" w:line="259" w:lineRule="auto"/>
              <w:rPr>
                <w:rFonts w:ascii="Arial" w:hAnsi="Arial" w:cs="Arial"/>
              </w:rPr>
            </w:pPr>
            <w:r>
              <w:rPr>
                <w:rFonts w:ascii="Arial" w:hAnsi="Arial" w:cs="Arial"/>
              </w:rPr>
              <w:t>C</w:t>
            </w:r>
            <w:r w:rsidRPr="00CB04F0">
              <w:rPr>
                <w:rFonts w:ascii="Arial" w:hAnsi="Arial" w:cs="Arial"/>
              </w:rPr>
              <w:t>ouloirs, la salle de jeux</w:t>
            </w:r>
            <w:r>
              <w:rPr>
                <w:rFonts w:ascii="Arial" w:hAnsi="Arial" w:cs="Arial"/>
              </w:rPr>
              <w:t>,</w:t>
            </w:r>
            <w:r w:rsidRPr="00CB04F0">
              <w:rPr>
                <w:rFonts w:ascii="Arial" w:hAnsi="Arial" w:cs="Arial"/>
              </w:rPr>
              <w:t xml:space="preserve"> cour, </w:t>
            </w:r>
            <w:proofErr w:type="gramStart"/>
            <w:r w:rsidRPr="00CB04F0">
              <w:rPr>
                <w:rFonts w:ascii="Arial" w:hAnsi="Arial" w:cs="Arial"/>
              </w:rPr>
              <w:t>jardin aménagés</w:t>
            </w:r>
            <w:proofErr w:type="gramEnd"/>
            <w:r w:rsidRPr="00CB04F0">
              <w:rPr>
                <w:rFonts w:ascii="Arial" w:hAnsi="Arial" w:cs="Arial"/>
              </w:rPr>
              <w:t xml:space="preserve"> pour répondre aux besoins moteurs</w:t>
            </w:r>
            <w:r>
              <w:rPr>
                <w:rFonts w:ascii="Arial" w:hAnsi="Arial" w:cs="Arial"/>
              </w:rPr>
              <w:t> :</w:t>
            </w:r>
            <w:r w:rsidR="005D772D">
              <w:rPr>
                <w:rFonts w:ascii="Arial" w:hAnsi="Arial" w:cs="Arial"/>
              </w:rPr>
              <w:t xml:space="preserve"> …………</w:t>
            </w:r>
          </w:p>
          <w:p w:rsidR="00CB04F0" w:rsidRPr="00CB04F0" w:rsidRDefault="005D772D" w:rsidP="00CB04F0">
            <w:pPr>
              <w:pStyle w:val="Paragraphedeliste"/>
              <w:numPr>
                <w:ilvl w:val="0"/>
                <w:numId w:val="4"/>
              </w:numPr>
              <w:spacing w:after="160" w:line="259" w:lineRule="auto"/>
              <w:rPr>
                <w:rFonts w:ascii="Arial" w:hAnsi="Arial" w:cs="Arial"/>
              </w:rPr>
            </w:pPr>
            <w:r>
              <w:rPr>
                <w:rFonts w:ascii="Arial" w:hAnsi="Arial" w:cs="Arial"/>
              </w:rPr>
              <w:t>………………………………………………………………</w:t>
            </w:r>
          </w:p>
        </w:tc>
      </w:tr>
    </w:tbl>
    <w:p w:rsidR="000A51F5" w:rsidRPr="00907322" w:rsidRDefault="000A51F5" w:rsidP="00907322">
      <w:pPr>
        <w:spacing w:line="240" w:lineRule="auto"/>
        <w:rPr>
          <w:i/>
          <w:sz w:val="20"/>
          <w:szCs w:val="20"/>
        </w:rPr>
      </w:pPr>
      <w:r w:rsidRPr="00907322">
        <w:rPr>
          <w:i/>
          <w:sz w:val="20"/>
          <w:szCs w:val="20"/>
        </w:rPr>
        <w:t xml:space="preserve">Préciser les espaces réservés aux moins de 3 ans (salle de classe, </w:t>
      </w:r>
      <w:r w:rsidR="002C0330" w:rsidRPr="00907322">
        <w:rPr>
          <w:i/>
          <w:sz w:val="20"/>
          <w:szCs w:val="20"/>
        </w:rPr>
        <w:t>espace moteur</w:t>
      </w:r>
      <w:r w:rsidRPr="00907322">
        <w:rPr>
          <w:i/>
          <w:sz w:val="20"/>
          <w:szCs w:val="20"/>
        </w:rPr>
        <w:t>, de sieste…) et ceux auxquels ils ont accès (</w:t>
      </w:r>
      <w:r w:rsidR="002C0330" w:rsidRPr="00907322">
        <w:rPr>
          <w:i/>
          <w:sz w:val="20"/>
          <w:szCs w:val="20"/>
        </w:rPr>
        <w:t>salle de motricité, cour de récr</w:t>
      </w:r>
      <w:r w:rsidR="005D772D" w:rsidRPr="00907322">
        <w:rPr>
          <w:i/>
          <w:sz w:val="20"/>
          <w:szCs w:val="20"/>
        </w:rPr>
        <w:t>é</w:t>
      </w:r>
      <w:r w:rsidR="002C0330" w:rsidRPr="00907322">
        <w:rPr>
          <w:i/>
          <w:sz w:val="20"/>
          <w:szCs w:val="20"/>
        </w:rPr>
        <w:t>ation</w:t>
      </w:r>
      <w:r w:rsidR="00176B26" w:rsidRPr="00907322">
        <w:rPr>
          <w:i/>
          <w:sz w:val="20"/>
          <w:szCs w:val="20"/>
        </w:rPr>
        <w:t>, toilettes</w:t>
      </w:r>
      <w:r w:rsidR="002C0330" w:rsidRPr="00907322">
        <w:rPr>
          <w:i/>
          <w:sz w:val="20"/>
          <w:szCs w:val="20"/>
        </w:rPr>
        <w:t xml:space="preserve"> … </w:t>
      </w:r>
      <w:r w:rsidR="002C0330" w:rsidRPr="00907322">
        <w:rPr>
          <w:i/>
          <w:sz w:val="20"/>
          <w:szCs w:val="20"/>
        </w:rPr>
        <w:sym w:font="Wingdings" w:char="F0E0"/>
      </w:r>
      <w:r w:rsidR="002C0330" w:rsidRPr="00907322">
        <w:rPr>
          <w:i/>
          <w:sz w:val="20"/>
          <w:szCs w:val="20"/>
        </w:rPr>
        <w:t xml:space="preserve"> leur </w:t>
      </w:r>
      <w:r w:rsidRPr="00907322">
        <w:rPr>
          <w:i/>
          <w:sz w:val="20"/>
          <w:szCs w:val="20"/>
        </w:rPr>
        <w:t>proximité + usage dans la semaine)</w:t>
      </w:r>
    </w:p>
    <w:p w:rsidR="000A51F5" w:rsidRDefault="000A51F5" w:rsidP="00907322">
      <w:pPr>
        <w:spacing w:after="120"/>
      </w:pPr>
    </w:p>
    <w:p w:rsidR="00B27D18" w:rsidRPr="002D7242" w:rsidRDefault="00B27D18" w:rsidP="00907322">
      <w:pPr>
        <w:spacing w:after="120"/>
        <w:rPr>
          <w:rFonts w:ascii="Arial" w:hAnsi="Arial" w:cs="Arial"/>
          <w:b/>
          <w:sz w:val="24"/>
          <w:szCs w:val="24"/>
        </w:rPr>
      </w:pPr>
    </w:p>
    <w:tbl>
      <w:tblPr>
        <w:tblStyle w:val="Grilledutableau"/>
        <w:tblW w:w="0" w:type="auto"/>
        <w:tblLook w:val="04A0" w:firstRow="1" w:lastRow="0" w:firstColumn="1" w:lastColumn="0" w:noHBand="0" w:noVBand="1"/>
      </w:tblPr>
      <w:tblGrid>
        <w:gridCol w:w="3397"/>
        <w:gridCol w:w="6797"/>
      </w:tblGrid>
      <w:tr w:rsidR="005A6654" w:rsidRPr="00B27D18" w:rsidTr="005A6654">
        <w:trPr>
          <w:trHeight w:val="920"/>
        </w:trPr>
        <w:tc>
          <w:tcPr>
            <w:tcW w:w="3397" w:type="dxa"/>
            <w:vAlign w:val="center"/>
          </w:tcPr>
          <w:p w:rsidR="005A6654" w:rsidRDefault="005A6654" w:rsidP="005A6654">
            <w:pPr>
              <w:tabs>
                <w:tab w:val="left" w:pos="259"/>
              </w:tabs>
              <w:spacing w:line="276" w:lineRule="auto"/>
              <w:rPr>
                <w:rFonts w:ascii="Arial" w:hAnsi="Arial" w:cs="Arial"/>
                <w:b/>
              </w:rPr>
            </w:pPr>
            <w:r w:rsidRPr="009B4C50">
              <w:rPr>
                <w:rFonts w:ascii="Arial" w:hAnsi="Arial" w:cs="Arial"/>
                <w:b/>
              </w:rPr>
              <w:t>Adaptation de l’aménagement de l’espace de la classe</w:t>
            </w:r>
          </w:p>
        </w:tc>
        <w:tc>
          <w:tcPr>
            <w:tcW w:w="6797" w:type="dxa"/>
          </w:tcPr>
          <w:p w:rsidR="005B0016" w:rsidRDefault="005B0016" w:rsidP="00176B26">
            <w:pPr>
              <w:pStyle w:val="Paragraphedeliste"/>
              <w:numPr>
                <w:ilvl w:val="0"/>
                <w:numId w:val="4"/>
              </w:numPr>
              <w:rPr>
                <w:rFonts w:ascii="Arial" w:hAnsi="Arial" w:cs="Arial"/>
              </w:rPr>
            </w:pPr>
            <w:r>
              <w:rPr>
                <w:rFonts w:ascii="Arial" w:hAnsi="Arial" w:cs="Arial"/>
              </w:rPr>
              <w:t>Espace le plus vaste privilégié</w:t>
            </w:r>
          </w:p>
          <w:p w:rsidR="00442BAD" w:rsidRPr="00442BAD" w:rsidRDefault="00442BAD" w:rsidP="00442BAD">
            <w:pPr>
              <w:pStyle w:val="Paragraphedeliste"/>
              <w:numPr>
                <w:ilvl w:val="0"/>
                <w:numId w:val="4"/>
              </w:numPr>
              <w:rPr>
                <w:rFonts w:ascii="Arial" w:hAnsi="Arial" w:cs="Arial"/>
              </w:rPr>
            </w:pPr>
            <w:r w:rsidRPr="00442BAD">
              <w:rPr>
                <w:rFonts w:ascii="Arial" w:hAnsi="Arial" w:cs="Arial"/>
              </w:rPr>
              <w:t>Hauteur limité</w:t>
            </w:r>
            <w:r>
              <w:rPr>
                <w:rFonts w:ascii="Arial" w:hAnsi="Arial" w:cs="Arial"/>
              </w:rPr>
              <w:t>e</w:t>
            </w:r>
            <w:r w:rsidRPr="00442BAD">
              <w:rPr>
                <w:rFonts w:ascii="Arial" w:hAnsi="Arial" w:cs="Arial"/>
              </w:rPr>
              <w:t xml:space="preserve"> du mobilier : 60 à 70 cm</w:t>
            </w:r>
          </w:p>
          <w:p w:rsidR="00442BAD" w:rsidRDefault="00442BAD" w:rsidP="00442BAD">
            <w:pPr>
              <w:pStyle w:val="Paragraphedeliste"/>
              <w:numPr>
                <w:ilvl w:val="0"/>
                <w:numId w:val="4"/>
              </w:numPr>
              <w:rPr>
                <w:rFonts w:ascii="Arial" w:hAnsi="Arial" w:cs="Arial"/>
              </w:rPr>
            </w:pPr>
            <w:r>
              <w:rPr>
                <w:rFonts w:ascii="Arial" w:hAnsi="Arial" w:cs="Arial"/>
              </w:rPr>
              <w:t>M</w:t>
            </w:r>
            <w:r w:rsidRPr="00442BAD">
              <w:rPr>
                <w:rFonts w:ascii="Arial" w:hAnsi="Arial" w:cs="Arial"/>
              </w:rPr>
              <w:t xml:space="preserve">obilier et </w:t>
            </w:r>
            <w:r>
              <w:rPr>
                <w:rFonts w:ascii="Arial" w:hAnsi="Arial" w:cs="Arial"/>
              </w:rPr>
              <w:t>r</w:t>
            </w:r>
            <w:r w:rsidRPr="00442BAD">
              <w:rPr>
                <w:rFonts w:ascii="Arial" w:hAnsi="Arial" w:cs="Arial"/>
              </w:rPr>
              <w:t xml:space="preserve">angements permettant aux élèves d’avoir accès librement au matériel </w:t>
            </w:r>
            <w:r w:rsidR="005E1094">
              <w:rPr>
                <w:rFonts w:ascii="Arial" w:hAnsi="Arial" w:cs="Arial"/>
              </w:rPr>
              <w:t>(lui-même facilement identifiable)</w:t>
            </w:r>
          </w:p>
          <w:p w:rsidR="00442BAD" w:rsidRDefault="00442BAD" w:rsidP="00442BAD">
            <w:pPr>
              <w:pStyle w:val="Paragraphedeliste"/>
              <w:numPr>
                <w:ilvl w:val="0"/>
                <w:numId w:val="4"/>
              </w:numPr>
              <w:rPr>
                <w:rFonts w:ascii="Arial" w:hAnsi="Arial" w:cs="Arial"/>
              </w:rPr>
            </w:pPr>
            <w:r>
              <w:rPr>
                <w:rFonts w:ascii="Arial" w:hAnsi="Arial" w:cs="Arial"/>
              </w:rPr>
              <w:t>Une</w:t>
            </w:r>
            <w:r w:rsidRPr="00442BAD">
              <w:rPr>
                <w:rFonts w:ascii="Arial" w:hAnsi="Arial" w:cs="Arial"/>
              </w:rPr>
              <w:t xml:space="preserve"> ou </w:t>
            </w:r>
            <w:proofErr w:type="gramStart"/>
            <w:r w:rsidRPr="00442BAD">
              <w:rPr>
                <w:rFonts w:ascii="Arial" w:hAnsi="Arial" w:cs="Arial"/>
              </w:rPr>
              <w:t>deux tables maximum</w:t>
            </w:r>
            <w:proofErr w:type="gramEnd"/>
          </w:p>
          <w:p w:rsidR="007335D6" w:rsidRPr="00442BAD" w:rsidRDefault="007335D6" w:rsidP="00442BAD">
            <w:pPr>
              <w:pStyle w:val="Paragraphedeliste"/>
              <w:numPr>
                <w:ilvl w:val="0"/>
                <w:numId w:val="4"/>
              </w:numPr>
              <w:rPr>
                <w:rFonts w:ascii="Arial" w:hAnsi="Arial" w:cs="Arial"/>
              </w:rPr>
            </w:pPr>
            <w:r>
              <w:rPr>
                <w:rFonts w:ascii="Arial" w:hAnsi="Arial" w:cs="Arial"/>
              </w:rPr>
              <w:t>Piste graphique à la hauteur des enfants</w:t>
            </w:r>
          </w:p>
          <w:p w:rsidR="00442BAD" w:rsidRPr="00442BAD" w:rsidRDefault="00442BAD" w:rsidP="00442BAD">
            <w:pPr>
              <w:pStyle w:val="Paragraphedeliste"/>
              <w:numPr>
                <w:ilvl w:val="0"/>
                <w:numId w:val="4"/>
              </w:numPr>
              <w:rPr>
                <w:rFonts w:ascii="Arial" w:hAnsi="Arial" w:cs="Arial"/>
              </w:rPr>
            </w:pPr>
            <w:r w:rsidRPr="00442BAD">
              <w:rPr>
                <w:rFonts w:ascii="Arial" w:hAnsi="Arial" w:cs="Arial"/>
              </w:rPr>
              <w:t>Place pour les objets transitionnels des élèves</w:t>
            </w:r>
          </w:p>
          <w:p w:rsidR="00442BAD" w:rsidRPr="00442BAD" w:rsidRDefault="00442BAD" w:rsidP="00442BAD">
            <w:pPr>
              <w:pStyle w:val="Paragraphedeliste"/>
              <w:numPr>
                <w:ilvl w:val="0"/>
                <w:numId w:val="4"/>
              </w:numPr>
              <w:rPr>
                <w:rFonts w:ascii="Arial" w:hAnsi="Arial" w:cs="Arial"/>
              </w:rPr>
            </w:pPr>
            <w:r>
              <w:rPr>
                <w:rFonts w:ascii="Arial" w:hAnsi="Arial" w:cs="Arial"/>
              </w:rPr>
              <w:t>C</w:t>
            </w:r>
            <w:r w:rsidRPr="00442BAD">
              <w:rPr>
                <w:rFonts w:ascii="Arial" w:hAnsi="Arial" w:cs="Arial"/>
              </w:rPr>
              <w:t>oussins déplaçables par l’enfant</w:t>
            </w:r>
          </w:p>
          <w:p w:rsidR="00442BAD" w:rsidRDefault="00442BAD" w:rsidP="00442BAD">
            <w:pPr>
              <w:pStyle w:val="Paragraphedeliste"/>
              <w:numPr>
                <w:ilvl w:val="0"/>
                <w:numId w:val="4"/>
              </w:numPr>
              <w:rPr>
                <w:rFonts w:ascii="Arial" w:hAnsi="Arial" w:cs="Arial"/>
              </w:rPr>
            </w:pPr>
            <w:r>
              <w:rPr>
                <w:rFonts w:ascii="Arial" w:hAnsi="Arial" w:cs="Arial"/>
              </w:rPr>
              <w:t>Espace moteur</w:t>
            </w:r>
          </w:p>
          <w:p w:rsidR="00442BAD" w:rsidRPr="00442BAD" w:rsidRDefault="00442BAD" w:rsidP="00442BAD">
            <w:pPr>
              <w:pStyle w:val="Paragraphedeliste"/>
              <w:numPr>
                <w:ilvl w:val="0"/>
                <w:numId w:val="4"/>
              </w:numPr>
              <w:rPr>
                <w:rFonts w:ascii="Arial" w:hAnsi="Arial" w:cs="Arial"/>
              </w:rPr>
            </w:pPr>
            <w:r>
              <w:rPr>
                <w:rFonts w:ascii="Arial" w:hAnsi="Arial" w:cs="Arial"/>
              </w:rPr>
              <w:t>E</w:t>
            </w:r>
            <w:r w:rsidRPr="00442BAD">
              <w:rPr>
                <w:rFonts w:ascii="Arial" w:hAnsi="Arial" w:cs="Arial"/>
              </w:rPr>
              <w:t xml:space="preserve">space refuge douillet </w:t>
            </w:r>
          </w:p>
          <w:p w:rsidR="00442BAD" w:rsidRPr="00442BAD" w:rsidRDefault="00442BAD" w:rsidP="00442BAD">
            <w:pPr>
              <w:pStyle w:val="Paragraphedeliste"/>
              <w:numPr>
                <w:ilvl w:val="0"/>
                <w:numId w:val="4"/>
              </w:numPr>
              <w:rPr>
                <w:rFonts w:ascii="Arial" w:hAnsi="Arial" w:cs="Arial"/>
              </w:rPr>
            </w:pPr>
            <w:r>
              <w:rPr>
                <w:rFonts w:ascii="Arial" w:hAnsi="Arial" w:cs="Arial"/>
              </w:rPr>
              <w:t>E</w:t>
            </w:r>
            <w:r w:rsidRPr="00442BAD">
              <w:rPr>
                <w:rFonts w:ascii="Arial" w:hAnsi="Arial" w:cs="Arial"/>
              </w:rPr>
              <w:t xml:space="preserve">space « regroupement » </w:t>
            </w:r>
            <w:r w:rsidRPr="00442BAD">
              <w:rPr>
                <w:rFonts w:ascii="Arial" w:hAnsi="Arial" w:cs="Arial"/>
                <w:sz w:val="20"/>
                <w:szCs w:val="20"/>
              </w:rPr>
              <w:t>permettant aux élèves d’entrer et de sortir</w:t>
            </w:r>
          </w:p>
          <w:p w:rsidR="005B0016" w:rsidRDefault="00442BAD" w:rsidP="00442BAD">
            <w:pPr>
              <w:pStyle w:val="Paragraphedeliste"/>
              <w:numPr>
                <w:ilvl w:val="0"/>
                <w:numId w:val="4"/>
              </w:numPr>
              <w:rPr>
                <w:rFonts w:ascii="Arial" w:hAnsi="Arial" w:cs="Arial"/>
              </w:rPr>
            </w:pPr>
            <w:r>
              <w:rPr>
                <w:rFonts w:ascii="Arial" w:hAnsi="Arial" w:cs="Arial"/>
              </w:rPr>
              <w:t>P</w:t>
            </w:r>
            <w:r w:rsidRPr="00442BAD">
              <w:rPr>
                <w:rFonts w:ascii="Arial" w:hAnsi="Arial" w:cs="Arial"/>
              </w:rPr>
              <w:t>lusieurs zones de jeux (qui peuvent être extensibles)</w:t>
            </w:r>
          </w:p>
          <w:p w:rsidR="00442BAD" w:rsidRDefault="00442BAD" w:rsidP="00442BAD">
            <w:pPr>
              <w:pStyle w:val="Paragraphedeliste"/>
              <w:numPr>
                <w:ilvl w:val="0"/>
                <w:numId w:val="4"/>
              </w:numPr>
              <w:rPr>
                <w:rFonts w:ascii="Arial" w:hAnsi="Arial" w:cs="Arial"/>
              </w:rPr>
            </w:pPr>
            <w:r>
              <w:rPr>
                <w:rFonts w:ascii="Arial" w:hAnsi="Arial" w:cs="Arial"/>
              </w:rPr>
              <w:t>Présentoir à livres</w:t>
            </w:r>
            <w:r w:rsidR="005E1094">
              <w:rPr>
                <w:rFonts w:ascii="Arial" w:hAnsi="Arial" w:cs="Arial"/>
              </w:rPr>
              <w:t xml:space="preserve"> à hauteur d’élèves</w:t>
            </w:r>
          </w:p>
          <w:p w:rsidR="00176B26" w:rsidRPr="00442BAD" w:rsidRDefault="00176B26" w:rsidP="00442BAD">
            <w:pPr>
              <w:pStyle w:val="Paragraphedeliste"/>
              <w:numPr>
                <w:ilvl w:val="0"/>
                <w:numId w:val="4"/>
              </w:numPr>
              <w:rPr>
                <w:rFonts w:ascii="Arial" w:hAnsi="Arial" w:cs="Arial"/>
              </w:rPr>
            </w:pPr>
            <w:r>
              <w:rPr>
                <w:rFonts w:ascii="Arial" w:hAnsi="Arial" w:cs="Arial"/>
              </w:rPr>
              <w:t>Evier</w:t>
            </w:r>
          </w:p>
        </w:tc>
      </w:tr>
    </w:tbl>
    <w:p w:rsidR="00A1246F" w:rsidRDefault="00A1246F" w:rsidP="00907322">
      <w:pPr>
        <w:spacing w:after="120"/>
        <w:rPr>
          <w:rFonts w:ascii="Arial" w:hAnsi="Arial" w:cs="Arial"/>
          <w:b/>
          <w:sz w:val="28"/>
          <w:szCs w:val="28"/>
        </w:rPr>
      </w:pPr>
    </w:p>
    <w:p w:rsidR="00907322" w:rsidRDefault="00907322" w:rsidP="00907322">
      <w:pPr>
        <w:spacing w:after="120"/>
        <w:rPr>
          <w:rFonts w:ascii="Arial" w:hAnsi="Arial" w:cs="Arial"/>
          <w:b/>
          <w:sz w:val="28"/>
          <w:szCs w:val="28"/>
        </w:rPr>
      </w:pPr>
    </w:p>
    <w:tbl>
      <w:tblPr>
        <w:tblStyle w:val="Grilledutableau"/>
        <w:tblW w:w="0" w:type="auto"/>
        <w:tblLook w:val="04A0" w:firstRow="1" w:lastRow="0" w:firstColumn="1" w:lastColumn="0" w:noHBand="0" w:noVBand="1"/>
      </w:tblPr>
      <w:tblGrid>
        <w:gridCol w:w="3397"/>
        <w:gridCol w:w="6797"/>
      </w:tblGrid>
      <w:tr w:rsidR="00176B26" w:rsidRPr="00B27D18" w:rsidTr="00722836">
        <w:trPr>
          <w:trHeight w:val="920"/>
        </w:trPr>
        <w:tc>
          <w:tcPr>
            <w:tcW w:w="3397" w:type="dxa"/>
            <w:vAlign w:val="center"/>
          </w:tcPr>
          <w:p w:rsidR="00442BAD" w:rsidRDefault="00176B26" w:rsidP="00722836">
            <w:pPr>
              <w:tabs>
                <w:tab w:val="left" w:pos="259"/>
              </w:tabs>
              <w:spacing w:line="276" w:lineRule="auto"/>
              <w:rPr>
                <w:rFonts w:ascii="Arial" w:hAnsi="Arial" w:cs="Arial"/>
                <w:b/>
              </w:rPr>
            </w:pPr>
            <w:r>
              <w:rPr>
                <w:rFonts w:ascii="Arial" w:hAnsi="Arial" w:cs="Arial"/>
                <w:b/>
              </w:rPr>
              <w:t xml:space="preserve">Essentiels du </w:t>
            </w:r>
            <w:r w:rsidR="00442BAD">
              <w:rPr>
                <w:rFonts w:ascii="Arial" w:hAnsi="Arial" w:cs="Arial"/>
                <w:b/>
              </w:rPr>
              <w:t>matériel de la classe</w:t>
            </w:r>
          </w:p>
          <w:p w:rsidR="007335D6" w:rsidRPr="007335D6" w:rsidRDefault="005E1094" w:rsidP="007335D6">
            <w:pPr>
              <w:tabs>
                <w:tab w:val="left" w:pos="259"/>
              </w:tabs>
              <w:rPr>
                <w:rFonts w:ascii="Arial" w:hAnsi="Arial" w:cs="Arial"/>
                <w:i/>
                <w:sz w:val="18"/>
                <w:szCs w:val="18"/>
              </w:rPr>
            </w:pPr>
            <w:r w:rsidRPr="007335D6">
              <w:rPr>
                <w:rFonts w:ascii="Arial" w:hAnsi="Arial" w:cs="Arial"/>
                <w:i/>
                <w:sz w:val="18"/>
                <w:szCs w:val="18"/>
              </w:rPr>
              <w:t xml:space="preserve">*en s’assurant </w:t>
            </w:r>
          </w:p>
          <w:p w:rsidR="005E1094" w:rsidRPr="005E1094" w:rsidRDefault="005E1094" w:rsidP="007335D6">
            <w:pPr>
              <w:tabs>
                <w:tab w:val="left" w:pos="259"/>
              </w:tabs>
              <w:rPr>
                <w:rFonts w:ascii="Arial" w:hAnsi="Arial" w:cs="Arial"/>
                <w:sz w:val="18"/>
                <w:szCs w:val="18"/>
              </w:rPr>
            </w:pPr>
            <w:proofErr w:type="gramStart"/>
            <w:r w:rsidRPr="007335D6">
              <w:rPr>
                <w:rFonts w:ascii="Arial" w:hAnsi="Arial" w:cs="Arial"/>
                <w:i/>
                <w:sz w:val="18"/>
                <w:szCs w:val="18"/>
              </w:rPr>
              <w:t>qu’il</w:t>
            </w:r>
            <w:proofErr w:type="gramEnd"/>
            <w:r w:rsidRPr="007335D6">
              <w:rPr>
                <w:rFonts w:ascii="Arial" w:hAnsi="Arial" w:cs="Arial"/>
                <w:i/>
                <w:sz w:val="18"/>
                <w:szCs w:val="18"/>
              </w:rPr>
              <w:t xml:space="preserve"> y ait plusieurs exemplaires des jeux/jouets (même forme, même couleur des jouets/jeux) et en nombre suffisant</w:t>
            </w:r>
          </w:p>
        </w:tc>
        <w:tc>
          <w:tcPr>
            <w:tcW w:w="6797" w:type="dxa"/>
          </w:tcPr>
          <w:p w:rsidR="00442BAD" w:rsidRPr="00442BAD" w:rsidRDefault="00442BAD" w:rsidP="00442BAD">
            <w:pPr>
              <w:pStyle w:val="Paragraphedeliste"/>
              <w:numPr>
                <w:ilvl w:val="0"/>
                <w:numId w:val="4"/>
              </w:numPr>
              <w:rPr>
                <w:rFonts w:ascii="Arial" w:hAnsi="Arial" w:cs="Arial"/>
              </w:rPr>
            </w:pPr>
            <w:r>
              <w:rPr>
                <w:rFonts w:ascii="Arial" w:hAnsi="Arial" w:cs="Arial"/>
              </w:rPr>
              <w:t>J</w:t>
            </w:r>
            <w:r w:rsidRPr="00442BAD">
              <w:rPr>
                <w:rFonts w:ascii="Arial" w:hAnsi="Arial" w:cs="Arial"/>
              </w:rPr>
              <w:t>ouets moteurs</w:t>
            </w:r>
            <w:r>
              <w:rPr>
                <w:rFonts w:ascii="Arial" w:hAnsi="Arial" w:cs="Arial"/>
              </w:rPr>
              <w:t> :</w:t>
            </w:r>
            <w:r w:rsidR="005D772D">
              <w:rPr>
                <w:rFonts w:ascii="Arial" w:hAnsi="Arial" w:cs="Arial"/>
              </w:rPr>
              <w:t xml:space="preserve"> …………</w:t>
            </w:r>
          </w:p>
          <w:p w:rsidR="00442BAD" w:rsidRPr="00442BAD" w:rsidRDefault="00442BAD" w:rsidP="00442BAD">
            <w:pPr>
              <w:pStyle w:val="Paragraphedeliste"/>
              <w:numPr>
                <w:ilvl w:val="0"/>
                <w:numId w:val="4"/>
              </w:numPr>
              <w:rPr>
                <w:rFonts w:ascii="Arial" w:hAnsi="Arial" w:cs="Arial"/>
              </w:rPr>
            </w:pPr>
            <w:r>
              <w:rPr>
                <w:rFonts w:ascii="Arial" w:hAnsi="Arial" w:cs="Arial"/>
              </w:rPr>
              <w:t>J</w:t>
            </w:r>
            <w:r w:rsidRPr="00442BAD">
              <w:rPr>
                <w:rFonts w:ascii="Arial" w:hAnsi="Arial" w:cs="Arial"/>
              </w:rPr>
              <w:t xml:space="preserve">ouets </w:t>
            </w:r>
            <w:r>
              <w:rPr>
                <w:rFonts w:ascii="Arial" w:hAnsi="Arial" w:cs="Arial"/>
              </w:rPr>
              <w:t>de</w:t>
            </w:r>
            <w:r w:rsidRPr="00442BAD">
              <w:rPr>
                <w:rFonts w:ascii="Arial" w:hAnsi="Arial" w:cs="Arial"/>
              </w:rPr>
              <w:t xml:space="preserve"> faire semblant</w:t>
            </w:r>
            <w:r>
              <w:rPr>
                <w:rFonts w:ascii="Arial" w:hAnsi="Arial" w:cs="Arial"/>
              </w:rPr>
              <w:t> :</w:t>
            </w:r>
            <w:r w:rsidR="005D772D">
              <w:rPr>
                <w:rFonts w:ascii="Arial" w:hAnsi="Arial" w:cs="Arial"/>
              </w:rPr>
              <w:t xml:space="preserve"> …………</w:t>
            </w:r>
          </w:p>
          <w:p w:rsidR="00442BAD" w:rsidRPr="005E1094" w:rsidRDefault="00442BAD" w:rsidP="005E1094">
            <w:pPr>
              <w:pStyle w:val="Paragraphedeliste"/>
              <w:numPr>
                <w:ilvl w:val="0"/>
                <w:numId w:val="4"/>
              </w:numPr>
              <w:rPr>
                <w:rFonts w:ascii="Arial" w:hAnsi="Arial" w:cs="Arial"/>
              </w:rPr>
            </w:pPr>
            <w:r>
              <w:rPr>
                <w:rFonts w:ascii="Arial" w:hAnsi="Arial" w:cs="Arial"/>
              </w:rPr>
              <w:t>J</w:t>
            </w:r>
            <w:r w:rsidRPr="00442BAD">
              <w:rPr>
                <w:rFonts w:ascii="Arial" w:hAnsi="Arial" w:cs="Arial"/>
              </w:rPr>
              <w:t>ouets de manipulation</w:t>
            </w:r>
            <w:r w:rsidR="005E1094">
              <w:rPr>
                <w:rFonts w:ascii="Arial" w:hAnsi="Arial" w:cs="Arial"/>
              </w:rPr>
              <w:t xml:space="preserve"> </w:t>
            </w:r>
            <w:r>
              <w:rPr>
                <w:rFonts w:ascii="Arial" w:hAnsi="Arial" w:cs="Arial"/>
              </w:rPr>
              <w:t>:</w:t>
            </w:r>
            <w:r w:rsidR="005D772D">
              <w:rPr>
                <w:rFonts w:ascii="Arial" w:hAnsi="Arial" w:cs="Arial"/>
              </w:rPr>
              <w:t xml:space="preserve"> …………</w:t>
            </w:r>
          </w:p>
          <w:p w:rsidR="00442BAD" w:rsidRPr="00442BAD" w:rsidRDefault="005E1094" w:rsidP="00442BAD">
            <w:pPr>
              <w:pStyle w:val="Paragraphedeliste"/>
              <w:numPr>
                <w:ilvl w:val="0"/>
                <w:numId w:val="4"/>
              </w:numPr>
              <w:rPr>
                <w:rFonts w:ascii="Arial" w:hAnsi="Arial" w:cs="Arial"/>
              </w:rPr>
            </w:pPr>
            <w:r>
              <w:rPr>
                <w:rFonts w:ascii="Arial" w:hAnsi="Arial" w:cs="Arial"/>
              </w:rPr>
              <w:t>M</w:t>
            </w:r>
            <w:r w:rsidR="00442BAD" w:rsidRPr="00442BAD">
              <w:rPr>
                <w:rFonts w:ascii="Arial" w:hAnsi="Arial" w:cs="Arial"/>
              </w:rPr>
              <w:t>atériels « bons à tout faire »</w:t>
            </w:r>
          </w:p>
          <w:p w:rsidR="005E1094" w:rsidRDefault="005E1094" w:rsidP="005E1094">
            <w:pPr>
              <w:pStyle w:val="Paragraphedeliste"/>
              <w:numPr>
                <w:ilvl w:val="0"/>
                <w:numId w:val="4"/>
              </w:numPr>
              <w:rPr>
                <w:rFonts w:ascii="Arial" w:hAnsi="Arial" w:cs="Arial"/>
              </w:rPr>
            </w:pPr>
            <w:r>
              <w:rPr>
                <w:rFonts w:ascii="Arial" w:hAnsi="Arial" w:cs="Arial"/>
              </w:rPr>
              <w:t>N</w:t>
            </w:r>
            <w:r w:rsidR="00442BAD" w:rsidRPr="00442BAD">
              <w:rPr>
                <w:rFonts w:ascii="Arial" w:hAnsi="Arial" w:cs="Arial"/>
              </w:rPr>
              <w:t>ombreux contenants vides</w:t>
            </w:r>
          </w:p>
          <w:p w:rsidR="005E1094" w:rsidRPr="005E1094" w:rsidRDefault="005E1094" w:rsidP="005E1094">
            <w:pPr>
              <w:pStyle w:val="Paragraphedeliste"/>
              <w:numPr>
                <w:ilvl w:val="0"/>
                <w:numId w:val="4"/>
              </w:numPr>
              <w:rPr>
                <w:rFonts w:ascii="Arial" w:hAnsi="Arial" w:cs="Arial"/>
              </w:rPr>
            </w:pPr>
            <w:r w:rsidRPr="005E1094">
              <w:rPr>
                <w:rFonts w:ascii="Arial" w:hAnsi="Arial" w:cs="Arial"/>
              </w:rPr>
              <w:t>Livres adaptés à l’âge des élèves</w:t>
            </w:r>
          </w:p>
          <w:p w:rsidR="00176B26" w:rsidRDefault="00176B26" w:rsidP="00176B26">
            <w:pPr>
              <w:pStyle w:val="Paragraphedeliste"/>
              <w:numPr>
                <w:ilvl w:val="0"/>
                <w:numId w:val="4"/>
              </w:numPr>
              <w:rPr>
                <w:rFonts w:ascii="Arial" w:hAnsi="Arial" w:cs="Arial"/>
              </w:rPr>
            </w:pPr>
            <w:r>
              <w:rPr>
                <w:rFonts w:ascii="Arial" w:hAnsi="Arial" w:cs="Arial"/>
              </w:rPr>
              <w:t>Bac d’exploration/manipulation</w:t>
            </w:r>
          </w:p>
          <w:p w:rsidR="00176B26" w:rsidRPr="007335D6" w:rsidRDefault="005E1094" w:rsidP="00176B26">
            <w:pPr>
              <w:pStyle w:val="Paragraphedeliste"/>
              <w:numPr>
                <w:ilvl w:val="0"/>
                <w:numId w:val="4"/>
              </w:numPr>
              <w:rPr>
                <w:rFonts w:ascii="Arial" w:hAnsi="Arial" w:cs="Arial"/>
              </w:rPr>
            </w:pPr>
            <w:r w:rsidRPr="007335D6">
              <w:rPr>
                <w:rFonts w:ascii="Arial" w:hAnsi="Arial" w:cs="Arial"/>
              </w:rPr>
              <w:t>Porte-</w:t>
            </w:r>
            <w:r w:rsidR="00442BAD" w:rsidRPr="007335D6">
              <w:rPr>
                <w:rFonts w:ascii="Arial" w:hAnsi="Arial" w:cs="Arial"/>
              </w:rPr>
              <w:t>photos</w:t>
            </w:r>
            <w:r w:rsidR="007335D6" w:rsidRPr="007335D6">
              <w:rPr>
                <w:rFonts w:ascii="Arial" w:hAnsi="Arial" w:cs="Arial"/>
              </w:rPr>
              <w:t>/ porte-étiquettes</w:t>
            </w:r>
          </w:p>
          <w:p w:rsidR="00442BAD" w:rsidRDefault="00442BAD" w:rsidP="00176B26">
            <w:pPr>
              <w:pStyle w:val="Paragraphedeliste"/>
              <w:numPr>
                <w:ilvl w:val="0"/>
                <w:numId w:val="4"/>
              </w:numPr>
              <w:rPr>
                <w:rFonts w:ascii="Arial" w:hAnsi="Arial" w:cs="Arial"/>
              </w:rPr>
            </w:pPr>
            <w:r w:rsidRPr="007335D6">
              <w:rPr>
                <w:rFonts w:ascii="Arial" w:hAnsi="Arial" w:cs="Arial"/>
              </w:rPr>
              <w:t>Tableau sonore</w:t>
            </w:r>
          </w:p>
          <w:p w:rsidR="007335D6" w:rsidRPr="007335D6" w:rsidRDefault="007335D6" w:rsidP="00176B26">
            <w:pPr>
              <w:pStyle w:val="Paragraphedeliste"/>
              <w:numPr>
                <w:ilvl w:val="0"/>
                <w:numId w:val="4"/>
              </w:numPr>
              <w:rPr>
                <w:rFonts w:ascii="Arial" w:hAnsi="Arial" w:cs="Arial"/>
                <w:i/>
              </w:rPr>
            </w:pPr>
            <w:r w:rsidRPr="007335D6">
              <w:rPr>
                <w:rFonts w:ascii="Arial" w:hAnsi="Arial" w:cs="Arial"/>
                <w:i/>
              </w:rPr>
              <w:t>Possibilité d’imprimer en couleur</w:t>
            </w:r>
          </w:p>
        </w:tc>
      </w:tr>
    </w:tbl>
    <w:p w:rsidR="00A1246F" w:rsidRDefault="00A1246F">
      <w:pPr>
        <w:rPr>
          <w:rFonts w:ascii="Arial" w:hAnsi="Arial" w:cs="Arial"/>
          <w:b/>
          <w:sz w:val="28"/>
          <w:szCs w:val="28"/>
        </w:rPr>
      </w:pPr>
    </w:p>
    <w:tbl>
      <w:tblPr>
        <w:tblStyle w:val="Grilledutableau"/>
        <w:tblW w:w="0" w:type="auto"/>
        <w:tblLook w:val="04A0" w:firstRow="1" w:lastRow="0" w:firstColumn="1" w:lastColumn="0" w:noHBand="0" w:noVBand="1"/>
      </w:tblPr>
      <w:tblGrid>
        <w:gridCol w:w="3397"/>
        <w:gridCol w:w="6797"/>
      </w:tblGrid>
      <w:tr w:rsidR="00A1246F" w:rsidRPr="00B27D18" w:rsidTr="00722836">
        <w:trPr>
          <w:trHeight w:val="920"/>
        </w:trPr>
        <w:tc>
          <w:tcPr>
            <w:tcW w:w="3397" w:type="dxa"/>
            <w:vAlign w:val="center"/>
          </w:tcPr>
          <w:p w:rsidR="00A1246F" w:rsidRDefault="00A1246F" w:rsidP="00722836">
            <w:pPr>
              <w:shd w:val="clear" w:color="auto" w:fill="FFFFFF" w:themeFill="background1"/>
              <w:rPr>
                <w:rFonts w:ascii="Arial" w:hAnsi="Arial" w:cs="Arial"/>
                <w:b/>
              </w:rPr>
            </w:pPr>
            <w:r>
              <w:rPr>
                <w:rFonts w:ascii="Arial" w:hAnsi="Arial" w:cs="Arial"/>
                <w:b/>
              </w:rPr>
              <w:t>Organisation des temps de récréation</w:t>
            </w:r>
          </w:p>
          <w:p w:rsidR="007335D6" w:rsidRPr="007335D6" w:rsidRDefault="007335D6" w:rsidP="00722836">
            <w:pPr>
              <w:shd w:val="clear" w:color="auto" w:fill="FFFFFF" w:themeFill="background1"/>
              <w:rPr>
                <w:rFonts w:ascii="Arial" w:hAnsi="Arial" w:cs="Arial"/>
                <w:b/>
                <w:i/>
              </w:rPr>
            </w:pPr>
            <w:r w:rsidRPr="007335D6">
              <w:rPr>
                <w:rFonts w:ascii="Arial" w:hAnsi="Arial" w:cs="Arial"/>
                <w:i/>
                <w:sz w:val="18"/>
                <w:szCs w:val="18"/>
              </w:rPr>
              <w:t>*en excluant la toute fin de matinées</w:t>
            </w:r>
          </w:p>
        </w:tc>
        <w:tc>
          <w:tcPr>
            <w:tcW w:w="6797" w:type="dxa"/>
          </w:tcPr>
          <w:p w:rsidR="00A1246F" w:rsidRPr="00B27D18" w:rsidRDefault="00A1246F" w:rsidP="00722836">
            <w:pPr>
              <w:rPr>
                <w:rFonts w:ascii="Arial" w:hAnsi="Arial" w:cs="Arial"/>
              </w:rPr>
            </w:pPr>
          </w:p>
        </w:tc>
      </w:tr>
    </w:tbl>
    <w:p w:rsidR="00A1246F" w:rsidRPr="00907322" w:rsidRDefault="00A1246F">
      <w:pPr>
        <w:rPr>
          <w:rFonts w:cstheme="minorHAnsi"/>
          <w:i/>
          <w:sz w:val="20"/>
          <w:szCs w:val="20"/>
        </w:rPr>
      </w:pPr>
      <w:r w:rsidRPr="00907322">
        <w:rPr>
          <w:rFonts w:cstheme="minorHAnsi"/>
          <w:i/>
          <w:sz w:val="20"/>
          <w:szCs w:val="20"/>
        </w:rPr>
        <w:t>Préciser les horaires et la présence ou non d’autres classes</w:t>
      </w:r>
    </w:p>
    <w:p w:rsidR="00A1246F" w:rsidRPr="00907322" w:rsidRDefault="00A1246F">
      <w:pPr>
        <w:rPr>
          <w:rFonts w:ascii="Arial" w:hAnsi="Arial" w:cs="Arial"/>
          <w:b/>
          <w:i/>
          <w:sz w:val="12"/>
          <w:szCs w:val="12"/>
        </w:rPr>
      </w:pPr>
    </w:p>
    <w:p w:rsidR="00907322" w:rsidRPr="00907322" w:rsidRDefault="00907322">
      <w:pPr>
        <w:rPr>
          <w:rFonts w:ascii="Arial" w:hAnsi="Arial" w:cs="Arial"/>
          <w:b/>
          <w:i/>
          <w:sz w:val="12"/>
          <w:szCs w:val="12"/>
        </w:rPr>
      </w:pPr>
    </w:p>
    <w:tbl>
      <w:tblPr>
        <w:tblStyle w:val="Grilledutableau"/>
        <w:tblW w:w="0" w:type="auto"/>
        <w:tblLook w:val="04A0" w:firstRow="1" w:lastRow="0" w:firstColumn="1" w:lastColumn="0" w:noHBand="0" w:noVBand="1"/>
      </w:tblPr>
      <w:tblGrid>
        <w:gridCol w:w="3397"/>
        <w:gridCol w:w="6797"/>
      </w:tblGrid>
      <w:tr w:rsidR="00A1246F" w:rsidRPr="00B27D18" w:rsidTr="00A1246F">
        <w:trPr>
          <w:trHeight w:val="463"/>
        </w:trPr>
        <w:tc>
          <w:tcPr>
            <w:tcW w:w="3397" w:type="dxa"/>
          </w:tcPr>
          <w:p w:rsidR="00A1246F" w:rsidRPr="002C0330" w:rsidRDefault="00A1246F" w:rsidP="00722836">
            <w:pPr>
              <w:shd w:val="clear" w:color="auto" w:fill="FFFFFF" w:themeFill="background1"/>
              <w:rPr>
                <w:rFonts w:ascii="Arial" w:hAnsi="Arial" w:cs="Arial"/>
                <w:b/>
                <w:i/>
              </w:rPr>
            </w:pPr>
            <w:r w:rsidRPr="002C0330">
              <w:rPr>
                <w:rFonts w:ascii="Arial" w:hAnsi="Arial" w:cs="Arial"/>
                <w:b/>
                <w:i/>
              </w:rPr>
              <w:t>Adaptation du temps de repas</w:t>
            </w:r>
          </w:p>
        </w:tc>
        <w:tc>
          <w:tcPr>
            <w:tcW w:w="6797" w:type="dxa"/>
          </w:tcPr>
          <w:p w:rsidR="00A1246F" w:rsidRPr="00B27D18" w:rsidRDefault="00A1246F" w:rsidP="00722836">
            <w:pPr>
              <w:rPr>
                <w:rFonts w:ascii="Arial" w:hAnsi="Arial" w:cs="Arial"/>
              </w:rPr>
            </w:pPr>
          </w:p>
        </w:tc>
      </w:tr>
    </w:tbl>
    <w:p w:rsidR="00A1246F" w:rsidRPr="00907322" w:rsidRDefault="00A1246F">
      <w:pPr>
        <w:rPr>
          <w:rFonts w:ascii="Arial" w:hAnsi="Arial" w:cs="Arial"/>
          <w:b/>
          <w:sz w:val="12"/>
          <w:szCs w:val="12"/>
        </w:rPr>
      </w:pPr>
    </w:p>
    <w:p w:rsidR="00907322" w:rsidRPr="00907322" w:rsidRDefault="00907322">
      <w:pPr>
        <w:rPr>
          <w:rFonts w:ascii="Arial" w:hAnsi="Arial" w:cs="Arial"/>
          <w:b/>
          <w:sz w:val="12"/>
          <w:szCs w:val="12"/>
        </w:rPr>
      </w:pPr>
    </w:p>
    <w:tbl>
      <w:tblPr>
        <w:tblStyle w:val="Grilledutableau"/>
        <w:tblW w:w="0" w:type="auto"/>
        <w:tblLook w:val="04A0" w:firstRow="1" w:lastRow="0" w:firstColumn="1" w:lastColumn="0" w:noHBand="0" w:noVBand="1"/>
      </w:tblPr>
      <w:tblGrid>
        <w:gridCol w:w="3397"/>
        <w:gridCol w:w="6797"/>
      </w:tblGrid>
      <w:tr w:rsidR="00A1246F" w:rsidRPr="00B27D18" w:rsidTr="00A1246F">
        <w:trPr>
          <w:trHeight w:val="436"/>
        </w:trPr>
        <w:tc>
          <w:tcPr>
            <w:tcW w:w="3397" w:type="dxa"/>
          </w:tcPr>
          <w:p w:rsidR="00A1246F" w:rsidRPr="002C0330" w:rsidRDefault="00A1246F" w:rsidP="00722836">
            <w:pPr>
              <w:shd w:val="clear" w:color="auto" w:fill="FFFFFF" w:themeFill="background1"/>
              <w:rPr>
                <w:rFonts w:ascii="Arial" w:hAnsi="Arial" w:cs="Arial"/>
                <w:b/>
                <w:i/>
              </w:rPr>
            </w:pPr>
            <w:r w:rsidRPr="002C0330">
              <w:rPr>
                <w:rFonts w:ascii="Arial" w:hAnsi="Arial" w:cs="Arial"/>
                <w:b/>
                <w:i/>
              </w:rPr>
              <w:t>Organisation de la sieste</w:t>
            </w:r>
          </w:p>
        </w:tc>
        <w:tc>
          <w:tcPr>
            <w:tcW w:w="6797" w:type="dxa"/>
          </w:tcPr>
          <w:p w:rsidR="00A1246F" w:rsidRPr="00B27D18" w:rsidRDefault="00A1246F" w:rsidP="00722836">
            <w:pPr>
              <w:rPr>
                <w:rFonts w:ascii="Arial" w:hAnsi="Arial" w:cs="Arial"/>
              </w:rPr>
            </w:pPr>
          </w:p>
        </w:tc>
      </w:tr>
    </w:tbl>
    <w:p w:rsidR="00A1246F" w:rsidRDefault="00A1246F">
      <w:pPr>
        <w:rPr>
          <w:rFonts w:ascii="Arial" w:hAnsi="Arial" w:cs="Arial"/>
          <w:b/>
          <w:sz w:val="28"/>
          <w:szCs w:val="28"/>
        </w:rPr>
      </w:pPr>
    </w:p>
    <w:p w:rsidR="007335D6" w:rsidRDefault="007335D6">
      <w:pPr>
        <w:rPr>
          <w:rFonts w:ascii="Arial" w:hAnsi="Arial" w:cs="Arial"/>
          <w:b/>
          <w:sz w:val="28"/>
          <w:szCs w:val="28"/>
        </w:rPr>
      </w:pPr>
    </w:p>
    <w:p w:rsidR="00A1246F" w:rsidRDefault="00A1246F" w:rsidP="00A1246F">
      <w:pPr>
        <w:rPr>
          <w:i/>
        </w:rPr>
      </w:pPr>
    </w:p>
    <w:p w:rsidR="00CB04F0" w:rsidRDefault="00CB04F0" w:rsidP="00A1246F">
      <w:pPr>
        <w:rPr>
          <w:i/>
        </w:rPr>
      </w:pPr>
    </w:p>
    <w:p w:rsidR="00CB04F0" w:rsidRDefault="00CB04F0" w:rsidP="00A1246F">
      <w:pPr>
        <w:rPr>
          <w:i/>
        </w:rPr>
      </w:pPr>
    </w:p>
    <w:p w:rsidR="00A1246F" w:rsidRPr="0003249A" w:rsidRDefault="00A1246F" w:rsidP="00A1246F">
      <w:pPr>
        <w:rPr>
          <w:rFonts w:ascii="Arial" w:hAnsi="Arial" w:cs="Arial"/>
          <w:sz w:val="24"/>
          <w:szCs w:val="24"/>
        </w:rPr>
      </w:pPr>
    </w:p>
    <w:p w:rsidR="00B27D18" w:rsidRDefault="00B27D18">
      <w:pPr>
        <w:rPr>
          <w:rFonts w:ascii="Arial" w:hAnsi="Arial" w:cs="Arial"/>
          <w:b/>
          <w:sz w:val="28"/>
          <w:szCs w:val="28"/>
        </w:rPr>
      </w:pPr>
    </w:p>
    <w:p w:rsidR="00176B26" w:rsidRDefault="00176B26" w:rsidP="007727E9">
      <w:pPr>
        <w:rPr>
          <w:rFonts w:ascii="Arial" w:hAnsi="Arial" w:cs="Arial"/>
          <w:b/>
          <w:color w:val="4472C4" w:themeColor="accent1"/>
          <w:sz w:val="28"/>
          <w:szCs w:val="28"/>
        </w:rPr>
        <w:sectPr w:rsidR="00176B26" w:rsidSect="00146E04">
          <w:pgSz w:w="11906" w:h="16838"/>
          <w:pgMar w:top="992" w:right="851" w:bottom="709" w:left="851" w:header="709" w:footer="709" w:gutter="0"/>
          <w:cols w:space="708"/>
          <w:docGrid w:linePitch="360"/>
        </w:sectPr>
      </w:pPr>
    </w:p>
    <w:p w:rsidR="00B27D18" w:rsidRPr="007727E9" w:rsidRDefault="00B27D18" w:rsidP="007727E9">
      <w:pPr>
        <w:rPr>
          <w:rFonts w:ascii="Arial" w:hAnsi="Arial" w:cs="Arial"/>
          <w:b/>
          <w:color w:val="4472C4" w:themeColor="accent1"/>
          <w:sz w:val="28"/>
          <w:szCs w:val="28"/>
        </w:rPr>
      </w:pPr>
      <w:r w:rsidRPr="00B27D18">
        <w:rPr>
          <w:rFonts w:ascii="Arial" w:hAnsi="Arial" w:cs="Arial"/>
          <w:b/>
          <w:color w:val="4472C4" w:themeColor="accent1"/>
          <w:sz w:val="28"/>
          <w:szCs w:val="28"/>
        </w:rPr>
        <w:t>Travail partenarial</w:t>
      </w:r>
    </w:p>
    <w:p w:rsidR="00B27D18" w:rsidRPr="0003249A" w:rsidRDefault="00B27D18" w:rsidP="002C0330">
      <w:pPr>
        <w:shd w:val="clear" w:color="auto" w:fill="B4C6E7" w:themeFill="accent1" w:themeFillTint="66"/>
        <w:rPr>
          <w:rFonts w:ascii="Arial" w:hAnsi="Arial" w:cs="Arial"/>
          <w:b/>
          <w:sz w:val="24"/>
          <w:szCs w:val="24"/>
        </w:rPr>
      </w:pPr>
      <w:r w:rsidRPr="0003249A">
        <w:rPr>
          <w:rFonts w:ascii="Arial" w:hAnsi="Arial" w:cs="Arial"/>
          <w:b/>
          <w:sz w:val="24"/>
          <w:szCs w:val="24"/>
        </w:rPr>
        <w:t>Commission d’attribution des places</w:t>
      </w:r>
      <w:r w:rsidR="002C0330">
        <w:rPr>
          <w:rFonts w:ascii="Arial" w:hAnsi="Arial" w:cs="Arial"/>
          <w:b/>
          <w:sz w:val="24"/>
          <w:szCs w:val="24"/>
        </w:rPr>
        <w:t xml:space="preserve"> (</w:t>
      </w:r>
      <w:proofErr w:type="spellStart"/>
      <w:r w:rsidR="002C0330">
        <w:rPr>
          <w:rFonts w:ascii="Arial" w:hAnsi="Arial" w:cs="Arial"/>
          <w:b/>
          <w:sz w:val="24"/>
          <w:szCs w:val="24"/>
        </w:rPr>
        <w:t>cf</w:t>
      </w:r>
      <w:proofErr w:type="spellEnd"/>
      <w:r w:rsidR="002C0330">
        <w:rPr>
          <w:rFonts w:ascii="Arial" w:hAnsi="Arial" w:cs="Arial"/>
          <w:b/>
          <w:sz w:val="24"/>
          <w:szCs w:val="24"/>
        </w:rPr>
        <w:t xml:space="preserve"> annexe 2 du cadre du projet partenarial)</w:t>
      </w:r>
    </w:p>
    <w:p w:rsidR="00B27D18" w:rsidRPr="00B27D18" w:rsidRDefault="00B27D18" w:rsidP="00B27D18">
      <w:pPr>
        <w:rPr>
          <w:rFonts w:ascii="Arial" w:hAnsi="Arial" w:cs="Arial"/>
          <w:i/>
          <w:sz w:val="24"/>
          <w:szCs w:val="24"/>
        </w:rPr>
      </w:pPr>
      <w:r w:rsidRPr="00B27D18">
        <w:rPr>
          <w:rFonts w:ascii="Arial" w:hAnsi="Arial" w:cs="Arial"/>
          <w:i/>
          <w:sz w:val="24"/>
          <w:szCs w:val="24"/>
        </w:rPr>
        <w:t>Idéalement, cette commission peut réunir tou</w:t>
      </w:r>
      <w:r>
        <w:rPr>
          <w:rFonts w:ascii="Arial" w:hAnsi="Arial" w:cs="Arial"/>
          <w:i/>
          <w:sz w:val="24"/>
          <w:szCs w:val="24"/>
        </w:rPr>
        <w:t xml:space="preserve">s les acteurs des structures </w:t>
      </w:r>
      <w:r w:rsidRPr="00B27D18">
        <w:rPr>
          <w:rFonts w:ascii="Arial" w:hAnsi="Arial" w:cs="Arial"/>
          <w:i/>
          <w:sz w:val="24"/>
          <w:szCs w:val="24"/>
        </w:rPr>
        <w:t>accueillant les enfants de moins de 3 ans pour identifier celle qui conviendrait le plus en fonction des situations</w:t>
      </w:r>
      <w:r>
        <w:rPr>
          <w:rFonts w:ascii="Arial" w:hAnsi="Arial" w:cs="Arial"/>
          <w:i/>
          <w:sz w:val="24"/>
          <w:szCs w:val="24"/>
        </w:rPr>
        <w:t>.</w:t>
      </w:r>
    </w:p>
    <w:p w:rsidR="00B27D18" w:rsidRDefault="00B27D18">
      <w:pPr>
        <w:rPr>
          <w:i/>
        </w:rPr>
      </w:pPr>
    </w:p>
    <w:tbl>
      <w:tblPr>
        <w:tblStyle w:val="Grilledutableau"/>
        <w:tblW w:w="0" w:type="auto"/>
        <w:tblLook w:val="04A0" w:firstRow="1" w:lastRow="0" w:firstColumn="1" w:lastColumn="0" w:noHBand="0" w:noVBand="1"/>
      </w:tblPr>
      <w:tblGrid>
        <w:gridCol w:w="3397"/>
        <w:gridCol w:w="6797"/>
      </w:tblGrid>
      <w:tr w:rsidR="00B27D18" w:rsidRPr="00560AC1" w:rsidTr="00132696">
        <w:trPr>
          <w:trHeight w:val="1409"/>
        </w:trPr>
        <w:tc>
          <w:tcPr>
            <w:tcW w:w="3397" w:type="dxa"/>
            <w:vAlign w:val="center"/>
          </w:tcPr>
          <w:p w:rsidR="00B27D18" w:rsidRDefault="00B27D18" w:rsidP="00132696">
            <w:pPr>
              <w:shd w:val="clear" w:color="auto" w:fill="FFFFFF" w:themeFill="background1"/>
              <w:rPr>
                <w:rFonts w:ascii="Arial" w:hAnsi="Arial" w:cs="Arial"/>
                <w:b/>
              </w:rPr>
            </w:pPr>
            <w:r>
              <w:rPr>
                <w:rFonts w:ascii="Arial" w:hAnsi="Arial" w:cs="Arial"/>
                <w:b/>
              </w:rPr>
              <w:t>Membres de la commission</w:t>
            </w:r>
          </w:p>
          <w:p w:rsidR="00B27D18" w:rsidRPr="00560AC1" w:rsidRDefault="00B27D18" w:rsidP="00132696">
            <w:pPr>
              <w:shd w:val="clear" w:color="auto" w:fill="FFFFFF" w:themeFill="background1"/>
              <w:rPr>
                <w:i/>
                <w:szCs w:val="20"/>
              </w:rPr>
            </w:pPr>
          </w:p>
        </w:tc>
        <w:tc>
          <w:tcPr>
            <w:tcW w:w="6797" w:type="dxa"/>
          </w:tcPr>
          <w:p w:rsidR="00B27D18" w:rsidRDefault="00B27D18" w:rsidP="00132696">
            <w:pPr>
              <w:rPr>
                <w:rFonts w:ascii="Arial" w:hAnsi="Arial" w:cs="Arial"/>
              </w:rPr>
            </w:pPr>
          </w:p>
          <w:p w:rsidR="002C0330" w:rsidRDefault="002C0330" w:rsidP="00132696">
            <w:pPr>
              <w:rPr>
                <w:rFonts w:ascii="Arial" w:hAnsi="Arial" w:cs="Arial"/>
              </w:rPr>
            </w:pPr>
          </w:p>
          <w:p w:rsidR="002C0330" w:rsidRDefault="002C0330" w:rsidP="00132696">
            <w:pPr>
              <w:rPr>
                <w:rFonts w:ascii="Arial" w:hAnsi="Arial" w:cs="Arial"/>
              </w:rPr>
            </w:pPr>
          </w:p>
          <w:p w:rsidR="002C0330" w:rsidRDefault="002C0330" w:rsidP="00132696">
            <w:pPr>
              <w:rPr>
                <w:rFonts w:ascii="Arial" w:hAnsi="Arial" w:cs="Arial"/>
              </w:rPr>
            </w:pPr>
          </w:p>
          <w:p w:rsidR="002C0330" w:rsidRPr="00560AC1" w:rsidRDefault="002C0330" w:rsidP="00132696">
            <w:pPr>
              <w:rPr>
                <w:rFonts w:ascii="Arial" w:hAnsi="Arial" w:cs="Arial"/>
              </w:rPr>
            </w:pPr>
          </w:p>
        </w:tc>
      </w:tr>
      <w:tr w:rsidR="0003249A" w:rsidRPr="00560AC1" w:rsidTr="00132696">
        <w:trPr>
          <w:trHeight w:val="1409"/>
        </w:trPr>
        <w:tc>
          <w:tcPr>
            <w:tcW w:w="3397" w:type="dxa"/>
            <w:vAlign w:val="center"/>
          </w:tcPr>
          <w:p w:rsidR="0003249A" w:rsidRDefault="0003249A" w:rsidP="00132696">
            <w:pPr>
              <w:shd w:val="clear" w:color="auto" w:fill="FFFFFF" w:themeFill="background1"/>
              <w:rPr>
                <w:rFonts w:ascii="Arial" w:hAnsi="Arial" w:cs="Arial"/>
                <w:b/>
              </w:rPr>
            </w:pPr>
            <w:r>
              <w:rPr>
                <w:rFonts w:ascii="Arial" w:hAnsi="Arial" w:cs="Arial"/>
                <w:b/>
              </w:rPr>
              <w:t>Informations prévues auprès des familles</w:t>
            </w:r>
            <w:r w:rsidR="002C0330">
              <w:rPr>
                <w:rFonts w:ascii="Arial" w:hAnsi="Arial" w:cs="Arial"/>
                <w:b/>
              </w:rPr>
              <w:t xml:space="preserve"> </w:t>
            </w:r>
          </w:p>
          <w:p w:rsidR="0098139D" w:rsidRPr="0098139D" w:rsidRDefault="0098139D" w:rsidP="00132696">
            <w:pPr>
              <w:shd w:val="clear" w:color="auto" w:fill="FFFFFF" w:themeFill="background1"/>
              <w:rPr>
                <w:rFonts w:ascii="Arial" w:hAnsi="Arial" w:cs="Arial"/>
                <w:sz w:val="20"/>
                <w:szCs w:val="20"/>
              </w:rPr>
            </w:pPr>
            <w:r w:rsidRPr="0098139D">
              <w:rPr>
                <w:rFonts w:ascii="Arial" w:hAnsi="Arial" w:cs="Arial"/>
                <w:i/>
                <w:sz w:val="20"/>
                <w:szCs w:val="20"/>
              </w:rPr>
              <w:t>* Comment sont remis les courriers ?</w:t>
            </w:r>
          </w:p>
        </w:tc>
        <w:tc>
          <w:tcPr>
            <w:tcW w:w="6797" w:type="dxa"/>
          </w:tcPr>
          <w:p w:rsidR="0003249A" w:rsidRPr="00560AC1" w:rsidRDefault="0003249A" w:rsidP="00132696">
            <w:pPr>
              <w:rPr>
                <w:rFonts w:ascii="Arial" w:hAnsi="Arial" w:cs="Arial"/>
              </w:rPr>
            </w:pPr>
          </w:p>
        </w:tc>
      </w:tr>
      <w:tr w:rsidR="0003249A" w:rsidRPr="00560AC1" w:rsidTr="00132696">
        <w:trPr>
          <w:trHeight w:val="1409"/>
        </w:trPr>
        <w:tc>
          <w:tcPr>
            <w:tcW w:w="3397" w:type="dxa"/>
            <w:vAlign w:val="center"/>
          </w:tcPr>
          <w:p w:rsidR="0003249A" w:rsidRDefault="0003249A" w:rsidP="00132696">
            <w:pPr>
              <w:shd w:val="clear" w:color="auto" w:fill="FFFFFF" w:themeFill="background1"/>
              <w:rPr>
                <w:rFonts w:ascii="Arial" w:hAnsi="Arial" w:cs="Arial"/>
                <w:b/>
              </w:rPr>
            </w:pPr>
            <w:r>
              <w:rPr>
                <w:rFonts w:ascii="Arial" w:hAnsi="Arial" w:cs="Arial"/>
                <w:b/>
              </w:rPr>
              <w:t>Calendrier prévisionnel des rencontres pour le suivi et la préparation de la rentrée suivante</w:t>
            </w:r>
          </w:p>
        </w:tc>
        <w:tc>
          <w:tcPr>
            <w:tcW w:w="6797" w:type="dxa"/>
          </w:tcPr>
          <w:p w:rsidR="0003249A" w:rsidRPr="00560AC1" w:rsidRDefault="0003249A" w:rsidP="00132696">
            <w:pPr>
              <w:rPr>
                <w:rFonts w:ascii="Arial" w:hAnsi="Arial" w:cs="Arial"/>
              </w:rPr>
            </w:pPr>
          </w:p>
        </w:tc>
      </w:tr>
    </w:tbl>
    <w:p w:rsidR="0003249A" w:rsidRDefault="0003249A">
      <w:pPr>
        <w:rPr>
          <w:i/>
        </w:rPr>
      </w:pPr>
    </w:p>
    <w:p w:rsidR="005A6654" w:rsidRDefault="005A6654" w:rsidP="005A6654">
      <w:pPr>
        <w:rPr>
          <w:rFonts w:ascii="Arial" w:hAnsi="Arial" w:cs="Arial"/>
          <w:sz w:val="24"/>
          <w:szCs w:val="24"/>
        </w:rPr>
      </w:pPr>
    </w:p>
    <w:p w:rsidR="00205957" w:rsidRPr="00205957" w:rsidRDefault="00205957" w:rsidP="00866A47">
      <w:pPr>
        <w:shd w:val="clear" w:color="auto" w:fill="B4C6E7" w:themeFill="accent1" w:themeFillTint="66"/>
        <w:rPr>
          <w:rFonts w:ascii="Arial" w:hAnsi="Arial" w:cs="Arial"/>
          <w:b/>
          <w:sz w:val="24"/>
          <w:szCs w:val="24"/>
        </w:rPr>
      </w:pPr>
      <w:r>
        <w:rPr>
          <w:rFonts w:ascii="Arial" w:hAnsi="Arial" w:cs="Arial"/>
          <w:b/>
          <w:sz w:val="24"/>
          <w:szCs w:val="24"/>
        </w:rPr>
        <w:t>P</w:t>
      </w:r>
      <w:r w:rsidR="0098139D">
        <w:rPr>
          <w:rFonts w:ascii="Arial" w:hAnsi="Arial" w:cs="Arial"/>
          <w:b/>
          <w:sz w:val="24"/>
          <w:szCs w:val="24"/>
        </w:rPr>
        <w:t>rojection</w:t>
      </w:r>
      <w:r>
        <w:rPr>
          <w:rFonts w:ascii="Arial" w:hAnsi="Arial" w:cs="Arial"/>
          <w:b/>
          <w:sz w:val="24"/>
          <w:szCs w:val="24"/>
        </w:rPr>
        <w:t xml:space="preserve"> des a</w:t>
      </w:r>
      <w:r w:rsidRPr="00205957">
        <w:rPr>
          <w:rFonts w:ascii="Arial" w:hAnsi="Arial" w:cs="Arial"/>
          <w:b/>
          <w:sz w:val="24"/>
          <w:szCs w:val="24"/>
        </w:rPr>
        <w:t>ctions passerelles</w:t>
      </w:r>
      <w:r w:rsidR="00560195">
        <w:rPr>
          <w:rFonts w:ascii="Arial" w:hAnsi="Arial" w:cs="Arial"/>
          <w:b/>
          <w:sz w:val="24"/>
          <w:szCs w:val="24"/>
        </w:rPr>
        <w:t xml:space="preserve"> </w:t>
      </w:r>
      <w:r w:rsidR="00866A47" w:rsidRPr="00866A47">
        <w:rPr>
          <w:rFonts w:ascii="Arial" w:hAnsi="Arial" w:cs="Arial"/>
          <w:b/>
          <w:sz w:val="20"/>
          <w:szCs w:val="20"/>
        </w:rPr>
        <w:t>(qui peuvent prendre l’une ou plusieurs de</w:t>
      </w:r>
      <w:r w:rsidR="00866A47">
        <w:rPr>
          <w:rFonts w:ascii="Arial" w:hAnsi="Arial" w:cs="Arial"/>
          <w:b/>
          <w:sz w:val="20"/>
          <w:szCs w:val="20"/>
        </w:rPr>
        <w:t>s</w:t>
      </w:r>
      <w:r w:rsidR="00866A47" w:rsidRPr="00866A47">
        <w:rPr>
          <w:rFonts w:ascii="Arial" w:hAnsi="Arial" w:cs="Arial"/>
          <w:b/>
          <w:sz w:val="20"/>
          <w:szCs w:val="20"/>
        </w:rPr>
        <w:t xml:space="preserve"> 3 formes</w:t>
      </w:r>
      <w:r w:rsidR="00866A47">
        <w:rPr>
          <w:rFonts w:ascii="Arial" w:hAnsi="Arial" w:cs="Arial"/>
          <w:b/>
          <w:sz w:val="20"/>
          <w:szCs w:val="20"/>
        </w:rPr>
        <w:t xml:space="preserve"> suivantes</w:t>
      </w:r>
      <w:r w:rsidR="00866A47" w:rsidRPr="00866A47">
        <w:rPr>
          <w:rFonts w:ascii="Arial" w:hAnsi="Arial" w:cs="Arial"/>
          <w:b/>
          <w:sz w:val="20"/>
          <w:szCs w:val="20"/>
        </w:rPr>
        <w:t>)</w:t>
      </w:r>
    </w:p>
    <w:tbl>
      <w:tblPr>
        <w:tblStyle w:val="Grilledutableau"/>
        <w:tblW w:w="0" w:type="auto"/>
        <w:tblLook w:val="04A0" w:firstRow="1" w:lastRow="0" w:firstColumn="1" w:lastColumn="0" w:noHBand="0" w:noVBand="1"/>
      </w:tblPr>
      <w:tblGrid>
        <w:gridCol w:w="3397"/>
        <w:gridCol w:w="6797"/>
      </w:tblGrid>
      <w:tr w:rsidR="00205957" w:rsidRPr="00560AC1" w:rsidTr="00132696">
        <w:trPr>
          <w:trHeight w:val="1409"/>
        </w:trPr>
        <w:tc>
          <w:tcPr>
            <w:tcW w:w="3397" w:type="dxa"/>
            <w:vAlign w:val="center"/>
          </w:tcPr>
          <w:p w:rsidR="00205957" w:rsidRDefault="00205957" w:rsidP="00132696">
            <w:pPr>
              <w:shd w:val="clear" w:color="auto" w:fill="FFFFFF" w:themeFill="background1"/>
              <w:rPr>
                <w:rFonts w:ascii="Arial" w:hAnsi="Arial" w:cs="Arial"/>
                <w:b/>
              </w:rPr>
            </w:pPr>
            <w:r>
              <w:rPr>
                <w:rFonts w:ascii="Arial" w:hAnsi="Arial" w:cs="Arial"/>
                <w:b/>
              </w:rPr>
              <w:t>Entre structure(s) petite enfance / parents / école</w:t>
            </w:r>
          </w:p>
        </w:tc>
        <w:tc>
          <w:tcPr>
            <w:tcW w:w="6797" w:type="dxa"/>
          </w:tcPr>
          <w:p w:rsidR="00205957" w:rsidRPr="00560AC1" w:rsidRDefault="00205957" w:rsidP="00132696">
            <w:pPr>
              <w:rPr>
                <w:rFonts w:ascii="Arial" w:hAnsi="Arial" w:cs="Arial"/>
              </w:rPr>
            </w:pPr>
          </w:p>
        </w:tc>
      </w:tr>
      <w:tr w:rsidR="00205957" w:rsidRPr="00560AC1" w:rsidTr="00132696">
        <w:trPr>
          <w:trHeight w:val="1409"/>
        </w:trPr>
        <w:tc>
          <w:tcPr>
            <w:tcW w:w="3397" w:type="dxa"/>
            <w:vAlign w:val="center"/>
          </w:tcPr>
          <w:p w:rsidR="00205957" w:rsidRDefault="00866A47" w:rsidP="00132696">
            <w:pPr>
              <w:shd w:val="clear" w:color="auto" w:fill="FFFFFF" w:themeFill="background1"/>
              <w:rPr>
                <w:rFonts w:ascii="Arial" w:hAnsi="Arial" w:cs="Arial"/>
                <w:b/>
              </w:rPr>
            </w:pPr>
            <w:r>
              <w:rPr>
                <w:rFonts w:ascii="Arial" w:hAnsi="Arial" w:cs="Arial"/>
                <w:b/>
              </w:rPr>
              <w:t>Entre structure(s) petite enfance / école</w:t>
            </w:r>
          </w:p>
        </w:tc>
        <w:tc>
          <w:tcPr>
            <w:tcW w:w="6797" w:type="dxa"/>
          </w:tcPr>
          <w:p w:rsidR="00205957" w:rsidRPr="00560AC1" w:rsidRDefault="00205957" w:rsidP="00132696">
            <w:pPr>
              <w:rPr>
                <w:rFonts w:ascii="Arial" w:hAnsi="Arial" w:cs="Arial"/>
              </w:rPr>
            </w:pPr>
          </w:p>
        </w:tc>
      </w:tr>
      <w:tr w:rsidR="00205957" w:rsidRPr="00560AC1" w:rsidTr="00132696">
        <w:trPr>
          <w:trHeight w:val="1409"/>
        </w:trPr>
        <w:tc>
          <w:tcPr>
            <w:tcW w:w="3397" w:type="dxa"/>
            <w:vAlign w:val="center"/>
          </w:tcPr>
          <w:p w:rsidR="00205957" w:rsidRDefault="00205957" w:rsidP="00132696">
            <w:pPr>
              <w:shd w:val="clear" w:color="auto" w:fill="FFFFFF" w:themeFill="background1"/>
              <w:rPr>
                <w:rFonts w:ascii="Arial" w:hAnsi="Arial" w:cs="Arial"/>
                <w:b/>
              </w:rPr>
            </w:pPr>
            <w:r>
              <w:rPr>
                <w:rFonts w:ascii="Arial" w:hAnsi="Arial" w:cs="Arial"/>
                <w:b/>
              </w:rPr>
              <w:t>Entre parents / Ecole</w:t>
            </w:r>
          </w:p>
        </w:tc>
        <w:tc>
          <w:tcPr>
            <w:tcW w:w="6797" w:type="dxa"/>
          </w:tcPr>
          <w:p w:rsidR="00205957" w:rsidRPr="00560AC1" w:rsidRDefault="00205957" w:rsidP="00132696">
            <w:pPr>
              <w:rPr>
                <w:rFonts w:ascii="Arial" w:hAnsi="Arial" w:cs="Arial"/>
              </w:rPr>
            </w:pPr>
          </w:p>
        </w:tc>
      </w:tr>
    </w:tbl>
    <w:p w:rsidR="00866A47" w:rsidRDefault="00866A47" w:rsidP="00866A47">
      <w:pPr>
        <w:rPr>
          <w:rFonts w:ascii="Arial" w:hAnsi="Arial" w:cs="Arial"/>
          <w:sz w:val="24"/>
          <w:szCs w:val="24"/>
        </w:rPr>
      </w:pPr>
    </w:p>
    <w:p w:rsidR="00866A47" w:rsidRPr="00205957" w:rsidRDefault="00866A47" w:rsidP="00866A47">
      <w:pPr>
        <w:shd w:val="clear" w:color="auto" w:fill="B4C6E7" w:themeFill="accent1" w:themeFillTint="66"/>
        <w:rPr>
          <w:rFonts w:ascii="Arial" w:hAnsi="Arial" w:cs="Arial"/>
          <w:b/>
          <w:sz w:val="24"/>
          <w:szCs w:val="24"/>
        </w:rPr>
      </w:pPr>
      <w:r>
        <w:rPr>
          <w:rFonts w:ascii="Arial" w:hAnsi="Arial" w:cs="Arial"/>
          <w:b/>
          <w:sz w:val="24"/>
          <w:szCs w:val="24"/>
        </w:rPr>
        <w:t xml:space="preserve">Autres partenariats éventuels </w:t>
      </w:r>
      <w:r w:rsidRPr="007727E9">
        <w:rPr>
          <w:rFonts w:ascii="Arial" w:hAnsi="Arial" w:cs="Arial"/>
          <w:b/>
          <w:sz w:val="20"/>
          <w:szCs w:val="20"/>
        </w:rPr>
        <w:t>(</w:t>
      </w:r>
      <w:r w:rsidR="007727E9" w:rsidRPr="007727E9">
        <w:rPr>
          <w:rFonts w:ascii="Arial" w:hAnsi="Arial" w:cs="Arial"/>
          <w:b/>
          <w:sz w:val="20"/>
          <w:szCs w:val="20"/>
        </w:rPr>
        <w:t>LAEPS, Réussite éducative, MDS</w:t>
      </w:r>
      <w:r w:rsidR="007727E9">
        <w:rPr>
          <w:rFonts w:ascii="Arial" w:hAnsi="Arial" w:cs="Arial"/>
          <w:b/>
          <w:sz w:val="20"/>
          <w:szCs w:val="20"/>
        </w:rPr>
        <w:t>, bibliothèque</w:t>
      </w:r>
      <w:r w:rsidR="007727E9" w:rsidRPr="007727E9">
        <w:rPr>
          <w:rFonts w:ascii="Arial" w:hAnsi="Arial" w:cs="Arial"/>
          <w:b/>
          <w:sz w:val="20"/>
          <w:szCs w:val="20"/>
        </w:rPr>
        <w:t xml:space="preserve"> …)</w:t>
      </w:r>
    </w:p>
    <w:tbl>
      <w:tblPr>
        <w:tblStyle w:val="Grilledutableau"/>
        <w:tblW w:w="0" w:type="auto"/>
        <w:tblLook w:val="04A0" w:firstRow="1" w:lastRow="0" w:firstColumn="1" w:lastColumn="0" w:noHBand="0" w:noVBand="1"/>
      </w:tblPr>
      <w:tblGrid>
        <w:gridCol w:w="3397"/>
        <w:gridCol w:w="6797"/>
      </w:tblGrid>
      <w:tr w:rsidR="007727E9" w:rsidRPr="00560AC1" w:rsidTr="007727E9">
        <w:trPr>
          <w:trHeight w:val="1125"/>
        </w:trPr>
        <w:tc>
          <w:tcPr>
            <w:tcW w:w="3397" w:type="dxa"/>
            <w:vAlign w:val="center"/>
          </w:tcPr>
          <w:p w:rsidR="007727E9" w:rsidRDefault="007727E9" w:rsidP="00722836">
            <w:pPr>
              <w:shd w:val="clear" w:color="auto" w:fill="FFFFFF" w:themeFill="background1"/>
              <w:rPr>
                <w:rFonts w:ascii="Arial" w:hAnsi="Arial" w:cs="Arial"/>
                <w:b/>
              </w:rPr>
            </w:pPr>
          </w:p>
        </w:tc>
        <w:tc>
          <w:tcPr>
            <w:tcW w:w="6797" w:type="dxa"/>
          </w:tcPr>
          <w:p w:rsidR="007727E9" w:rsidRPr="00560AC1" w:rsidRDefault="007727E9" w:rsidP="00722836">
            <w:pPr>
              <w:rPr>
                <w:rFonts w:ascii="Arial" w:hAnsi="Arial" w:cs="Arial"/>
              </w:rPr>
            </w:pPr>
          </w:p>
        </w:tc>
      </w:tr>
    </w:tbl>
    <w:p w:rsidR="0003249A" w:rsidRDefault="0003249A">
      <w:pPr>
        <w:rPr>
          <w:i/>
        </w:rPr>
      </w:pPr>
      <w:r>
        <w:rPr>
          <w:i/>
        </w:rPr>
        <w:br w:type="page"/>
      </w:r>
    </w:p>
    <w:p w:rsidR="00146E04" w:rsidRDefault="00146E04">
      <w:pPr>
        <w:rPr>
          <w:rFonts w:ascii="Arial" w:hAnsi="Arial" w:cs="Arial"/>
          <w:sz w:val="24"/>
          <w:szCs w:val="24"/>
        </w:rPr>
      </w:pPr>
    </w:p>
    <w:p w:rsidR="00146E04" w:rsidRPr="00205957" w:rsidRDefault="00146E04" w:rsidP="00146E04">
      <w:pPr>
        <w:shd w:val="clear" w:color="auto" w:fill="B4C6E7" w:themeFill="accent1" w:themeFillTint="66"/>
        <w:rPr>
          <w:rFonts w:ascii="Arial" w:hAnsi="Arial" w:cs="Arial"/>
          <w:b/>
          <w:sz w:val="24"/>
          <w:szCs w:val="24"/>
        </w:rPr>
      </w:pPr>
      <w:r>
        <w:rPr>
          <w:rFonts w:ascii="Arial" w:hAnsi="Arial" w:cs="Arial"/>
          <w:b/>
          <w:sz w:val="24"/>
          <w:szCs w:val="24"/>
        </w:rPr>
        <w:t>Indicateurs de réussite</w:t>
      </w:r>
    </w:p>
    <w:p w:rsidR="00146E04" w:rsidRDefault="00146E04">
      <w:pPr>
        <w:rPr>
          <w:rFonts w:ascii="Arial" w:hAnsi="Arial" w:cs="Arial"/>
          <w:sz w:val="24"/>
          <w:szCs w:val="24"/>
        </w:rPr>
      </w:pPr>
    </w:p>
    <w:tbl>
      <w:tblPr>
        <w:tblStyle w:val="Grilledutableau"/>
        <w:tblW w:w="0" w:type="auto"/>
        <w:tblLook w:val="04A0" w:firstRow="1" w:lastRow="0" w:firstColumn="1" w:lastColumn="0" w:noHBand="0" w:noVBand="1"/>
      </w:tblPr>
      <w:tblGrid>
        <w:gridCol w:w="3397"/>
        <w:gridCol w:w="6797"/>
      </w:tblGrid>
      <w:tr w:rsidR="00146E04" w:rsidRPr="00146E04" w:rsidTr="009B22B4">
        <w:trPr>
          <w:trHeight w:val="344"/>
        </w:trPr>
        <w:tc>
          <w:tcPr>
            <w:tcW w:w="3397" w:type="dxa"/>
            <w:vAlign w:val="center"/>
          </w:tcPr>
          <w:p w:rsidR="00146E04" w:rsidRPr="00146E04" w:rsidRDefault="00146E04" w:rsidP="009B22B4">
            <w:pPr>
              <w:shd w:val="clear" w:color="auto" w:fill="FFFFFF" w:themeFill="background1"/>
              <w:rPr>
                <w:rFonts w:ascii="Arial" w:hAnsi="Arial" w:cs="Arial"/>
                <w:b/>
                <w:color w:val="000000" w:themeColor="text1"/>
              </w:rPr>
            </w:pPr>
            <w:r w:rsidRPr="00146E04">
              <w:rPr>
                <w:rFonts w:ascii="Arial" w:hAnsi="Arial" w:cs="Arial"/>
                <w:b/>
                <w:color w:val="000000" w:themeColor="text1"/>
              </w:rPr>
              <w:t>Objectifs prioritaires</w:t>
            </w:r>
          </w:p>
        </w:tc>
        <w:tc>
          <w:tcPr>
            <w:tcW w:w="6797" w:type="dxa"/>
          </w:tcPr>
          <w:p w:rsidR="00146E04" w:rsidRPr="00146E04" w:rsidRDefault="00146E04" w:rsidP="009B22B4">
            <w:pPr>
              <w:rPr>
                <w:rFonts w:ascii="Arial" w:hAnsi="Arial" w:cs="Arial"/>
                <w:color w:val="000000" w:themeColor="text1"/>
              </w:rPr>
            </w:pPr>
            <w:r w:rsidRPr="00146E04">
              <w:rPr>
                <w:rFonts w:ascii="Arial" w:hAnsi="Arial" w:cs="Arial"/>
                <w:color w:val="000000" w:themeColor="text1"/>
              </w:rPr>
              <w:t>Indicateurs de réussite</w:t>
            </w:r>
          </w:p>
        </w:tc>
      </w:tr>
      <w:tr w:rsidR="00146E04" w:rsidRPr="00560AC1" w:rsidTr="009B22B4">
        <w:trPr>
          <w:trHeight w:val="344"/>
        </w:trPr>
        <w:tc>
          <w:tcPr>
            <w:tcW w:w="3397" w:type="dxa"/>
            <w:vAlign w:val="center"/>
          </w:tcPr>
          <w:p w:rsidR="00146E04" w:rsidRDefault="00146E04" w:rsidP="009B22B4">
            <w:pPr>
              <w:shd w:val="clear" w:color="auto" w:fill="FFFFFF" w:themeFill="background1"/>
              <w:rPr>
                <w:rFonts w:ascii="Arial" w:hAnsi="Arial" w:cs="Arial"/>
                <w:b/>
              </w:rPr>
            </w:pPr>
          </w:p>
        </w:tc>
        <w:tc>
          <w:tcPr>
            <w:tcW w:w="6797" w:type="dxa"/>
          </w:tcPr>
          <w:p w:rsidR="00146E04" w:rsidRPr="00560AC1" w:rsidRDefault="00146E04" w:rsidP="009B22B4">
            <w:pPr>
              <w:rPr>
                <w:rFonts w:ascii="Arial" w:hAnsi="Arial" w:cs="Arial"/>
              </w:rPr>
            </w:pPr>
          </w:p>
        </w:tc>
      </w:tr>
      <w:tr w:rsidR="00146E04" w:rsidRPr="00560AC1" w:rsidTr="009B22B4">
        <w:trPr>
          <w:trHeight w:val="344"/>
        </w:trPr>
        <w:tc>
          <w:tcPr>
            <w:tcW w:w="3397" w:type="dxa"/>
            <w:vAlign w:val="center"/>
          </w:tcPr>
          <w:p w:rsidR="00146E04" w:rsidRDefault="00146E04" w:rsidP="009B22B4">
            <w:pPr>
              <w:shd w:val="clear" w:color="auto" w:fill="FFFFFF" w:themeFill="background1"/>
              <w:rPr>
                <w:rFonts w:ascii="Arial" w:hAnsi="Arial" w:cs="Arial"/>
                <w:b/>
              </w:rPr>
            </w:pPr>
          </w:p>
        </w:tc>
        <w:tc>
          <w:tcPr>
            <w:tcW w:w="6797" w:type="dxa"/>
          </w:tcPr>
          <w:p w:rsidR="00146E04" w:rsidRPr="00560AC1" w:rsidRDefault="00146E04" w:rsidP="009B22B4">
            <w:pPr>
              <w:rPr>
                <w:rFonts w:ascii="Arial" w:hAnsi="Arial" w:cs="Arial"/>
              </w:rPr>
            </w:pPr>
          </w:p>
        </w:tc>
      </w:tr>
      <w:tr w:rsidR="00146E04" w:rsidRPr="00560AC1" w:rsidTr="009B22B4">
        <w:trPr>
          <w:trHeight w:val="344"/>
        </w:trPr>
        <w:tc>
          <w:tcPr>
            <w:tcW w:w="3397" w:type="dxa"/>
            <w:vAlign w:val="center"/>
          </w:tcPr>
          <w:p w:rsidR="00146E04" w:rsidRDefault="00146E04" w:rsidP="009B22B4">
            <w:pPr>
              <w:shd w:val="clear" w:color="auto" w:fill="FFFFFF" w:themeFill="background1"/>
              <w:rPr>
                <w:rFonts w:ascii="Arial" w:hAnsi="Arial" w:cs="Arial"/>
                <w:b/>
              </w:rPr>
            </w:pPr>
          </w:p>
        </w:tc>
        <w:tc>
          <w:tcPr>
            <w:tcW w:w="6797" w:type="dxa"/>
          </w:tcPr>
          <w:p w:rsidR="00146E04" w:rsidRPr="00560AC1" w:rsidRDefault="00146E04" w:rsidP="009B22B4">
            <w:pPr>
              <w:rPr>
                <w:rFonts w:ascii="Arial" w:hAnsi="Arial" w:cs="Arial"/>
              </w:rPr>
            </w:pPr>
          </w:p>
        </w:tc>
      </w:tr>
    </w:tbl>
    <w:p w:rsidR="008C56C7" w:rsidRDefault="008C56C7">
      <w:pPr>
        <w:rPr>
          <w:rFonts w:ascii="Arial" w:hAnsi="Arial" w:cs="Arial"/>
          <w:sz w:val="24"/>
          <w:szCs w:val="24"/>
        </w:rPr>
      </w:pPr>
      <w:r>
        <w:rPr>
          <w:rFonts w:ascii="Arial" w:hAnsi="Arial" w:cs="Arial"/>
          <w:sz w:val="24"/>
          <w:szCs w:val="24"/>
        </w:rPr>
        <w:br w:type="page"/>
      </w:r>
    </w:p>
    <w:p w:rsidR="005A6654" w:rsidRDefault="008C56C7">
      <w:pPr>
        <w:rPr>
          <w:rFonts w:ascii="Arial" w:hAnsi="Arial" w:cs="Arial"/>
          <w:sz w:val="24"/>
          <w:szCs w:val="24"/>
        </w:rPr>
      </w:pPr>
      <w:r>
        <w:rPr>
          <w:rFonts w:ascii="Arial" w:hAnsi="Arial" w:cs="Arial"/>
          <w:sz w:val="24"/>
          <w:szCs w:val="24"/>
        </w:rPr>
        <w:t xml:space="preserve">Il est convenu par </w:t>
      </w:r>
    </w:p>
    <w:p w:rsidR="008C56C7" w:rsidRDefault="008C56C7">
      <w:pPr>
        <w:rPr>
          <w:rFonts w:ascii="Arial" w:hAnsi="Arial" w:cs="Arial"/>
          <w:sz w:val="24"/>
          <w:szCs w:val="24"/>
        </w:rPr>
      </w:pPr>
    </w:p>
    <w:tbl>
      <w:tblPr>
        <w:tblStyle w:val="Grilledutableau"/>
        <w:tblW w:w="0" w:type="auto"/>
        <w:tblLook w:val="04A0" w:firstRow="1" w:lastRow="0" w:firstColumn="1" w:lastColumn="0" w:noHBand="0" w:noVBand="1"/>
      </w:tblPr>
      <w:tblGrid>
        <w:gridCol w:w="3397"/>
        <w:gridCol w:w="6797"/>
      </w:tblGrid>
      <w:tr w:rsidR="008C56C7" w:rsidRPr="00560AC1" w:rsidTr="008C56C7">
        <w:trPr>
          <w:trHeight w:val="1409"/>
        </w:trPr>
        <w:tc>
          <w:tcPr>
            <w:tcW w:w="3397" w:type="dxa"/>
            <w:vAlign w:val="center"/>
          </w:tcPr>
          <w:p w:rsidR="008C56C7" w:rsidRDefault="008C56C7" w:rsidP="00132696">
            <w:pPr>
              <w:shd w:val="clear" w:color="auto" w:fill="FFFFFF" w:themeFill="background1"/>
              <w:rPr>
                <w:rFonts w:ascii="Arial" w:hAnsi="Arial" w:cs="Arial"/>
                <w:b/>
              </w:rPr>
            </w:pPr>
            <w:r>
              <w:rPr>
                <w:rFonts w:ascii="Arial" w:hAnsi="Arial" w:cs="Arial"/>
                <w:b/>
              </w:rPr>
              <w:t>L’Education nationale</w:t>
            </w:r>
          </w:p>
        </w:tc>
        <w:tc>
          <w:tcPr>
            <w:tcW w:w="6797" w:type="dxa"/>
            <w:vAlign w:val="center"/>
          </w:tcPr>
          <w:p w:rsidR="008C56C7" w:rsidRPr="00DD57A6" w:rsidRDefault="008C56C7" w:rsidP="00DD57A6">
            <w:pPr>
              <w:pStyle w:val="Paragraphedeliste"/>
              <w:numPr>
                <w:ilvl w:val="0"/>
                <w:numId w:val="3"/>
              </w:numPr>
              <w:rPr>
                <w:rFonts w:ascii="Arial" w:hAnsi="Arial" w:cs="Arial"/>
              </w:rPr>
            </w:pPr>
            <w:r w:rsidRPr="00DD57A6">
              <w:rPr>
                <w:rFonts w:ascii="Arial" w:hAnsi="Arial" w:cs="Arial"/>
              </w:rPr>
              <w:t>Une formation du Professeur(e) des écoles accueillant les enfants de moins de 3 ans</w:t>
            </w:r>
          </w:p>
          <w:p w:rsidR="008C56C7" w:rsidRPr="00DD57A6" w:rsidRDefault="00332956" w:rsidP="00DD57A6">
            <w:pPr>
              <w:pStyle w:val="Paragraphedeliste"/>
              <w:numPr>
                <w:ilvl w:val="0"/>
                <w:numId w:val="3"/>
              </w:numPr>
              <w:rPr>
                <w:rFonts w:ascii="Arial" w:hAnsi="Arial" w:cs="Arial"/>
              </w:rPr>
            </w:pPr>
            <w:r>
              <w:rPr>
                <w:rFonts w:ascii="Arial" w:hAnsi="Arial" w:cs="Arial"/>
                <w:color w:val="000000" w:themeColor="text1"/>
              </w:rPr>
              <w:t xml:space="preserve">La prise en compte de l’ATSEM dans les formations spécifiques </w:t>
            </w:r>
            <w:bookmarkStart w:id="1" w:name="_GoBack"/>
            <w:bookmarkEnd w:id="1"/>
            <w:r>
              <w:rPr>
                <w:rFonts w:ascii="Arial" w:hAnsi="Arial" w:cs="Arial"/>
                <w:color w:val="000000" w:themeColor="text1"/>
              </w:rPr>
              <w:t>proposées</w:t>
            </w:r>
          </w:p>
        </w:tc>
      </w:tr>
      <w:tr w:rsidR="00DD57A6" w:rsidRPr="00560AC1" w:rsidTr="008C56C7">
        <w:trPr>
          <w:trHeight w:val="1409"/>
        </w:trPr>
        <w:tc>
          <w:tcPr>
            <w:tcW w:w="3397" w:type="dxa"/>
            <w:vAlign w:val="center"/>
          </w:tcPr>
          <w:p w:rsidR="00DD57A6" w:rsidRDefault="00DD57A6" w:rsidP="00132696">
            <w:pPr>
              <w:shd w:val="clear" w:color="auto" w:fill="FFFFFF" w:themeFill="background1"/>
              <w:rPr>
                <w:rFonts w:ascii="Arial" w:hAnsi="Arial" w:cs="Arial"/>
                <w:b/>
              </w:rPr>
            </w:pPr>
            <w:r>
              <w:rPr>
                <w:rFonts w:ascii="Arial" w:hAnsi="Arial" w:cs="Arial"/>
                <w:b/>
              </w:rPr>
              <w:t>La collectivité</w:t>
            </w:r>
          </w:p>
        </w:tc>
        <w:tc>
          <w:tcPr>
            <w:tcW w:w="6797" w:type="dxa"/>
            <w:vAlign w:val="center"/>
          </w:tcPr>
          <w:p w:rsidR="00DD57A6" w:rsidRDefault="00DD57A6" w:rsidP="00132696">
            <w:pPr>
              <w:pStyle w:val="Paragraphedeliste"/>
              <w:numPr>
                <w:ilvl w:val="0"/>
                <w:numId w:val="3"/>
              </w:numPr>
              <w:rPr>
                <w:rFonts w:ascii="Arial" w:hAnsi="Arial" w:cs="Arial"/>
              </w:rPr>
            </w:pPr>
            <w:r w:rsidRPr="00DD57A6">
              <w:rPr>
                <w:rFonts w:ascii="Arial" w:hAnsi="Arial" w:cs="Arial"/>
              </w:rPr>
              <w:t>La mise à disposition de locaux adaptés à ce public dans l’école</w:t>
            </w:r>
          </w:p>
          <w:p w:rsidR="0098139D" w:rsidRPr="0098139D" w:rsidRDefault="0098139D" w:rsidP="00132696">
            <w:pPr>
              <w:pStyle w:val="Paragraphedeliste"/>
              <w:numPr>
                <w:ilvl w:val="0"/>
                <w:numId w:val="3"/>
              </w:numPr>
              <w:rPr>
                <w:rFonts w:ascii="Arial" w:hAnsi="Arial" w:cs="Arial"/>
              </w:rPr>
            </w:pPr>
            <w:r>
              <w:rPr>
                <w:rFonts w:ascii="Arial" w:hAnsi="Arial" w:cs="Arial"/>
              </w:rPr>
              <w:t>Le recrutement d’une ATSEM possédant les compétences professionnelles spécifiques à ce très jeune public</w:t>
            </w:r>
          </w:p>
        </w:tc>
      </w:tr>
    </w:tbl>
    <w:p w:rsidR="008C56C7" w:rsidRDefault="008C56C7">
      <w:pPr>
        <w:rPr>
          <w:rFonts w:ascii="Arial" w:hAnsi="Arial" w:cs="Arial"/>
          <w:sz w:val="24"/>
          <w:szCs w:val="24"/>
        </w:rPr>
      </w:pPr>
    </w:p>
    <w:p w:rsidR="00A1246F" w:rsidRDefault="00A1246F">
      <w:pPr>
        <w:rPr>
          <w:rFonts w:ascii="Arial" w:hAnsi="Arial" w:cs="Arial"/>
          <w:sz w:val="24"/>
          <w:szCs w:val="24"/>
        </w:rPr>
      </w:pPr>
    </w:p>
    <w:p w:rsidR="0035746D" w:rsidRDefault="0035746D">
      <w:pPr>
        <w:rPr>
          <w:rFonts w:ascii="Arial" w:hAnsi="Arial" w:cs="Arial"/>
          <w:sz w:val="24"/>
          <w:szCs w:val="24"/>
        </w:rPr>
      </w:pPr>
    </w:p>
    <w:p w:rsidR="0035746D" w:rsidRDefault="0035746D">
      <w:pPr>
        <w:rPr>
          <w:rFonts w:ascii="Arial" w:hAnsi="Arial" w:cs="Arial"/>
          <w:sz w:val="24"/>
          <w:szCs w:val="24"/>
        </w:rPr>
      </w:pPr>
    </w:p>
    <w:p w:rsidR="0035746D" w:rsidRDefault="0035746D">
      <w:pPr>
        <w:rPr>
          <w:rFonts w:ascii="Arial" w:hAnsi="Arial" w:cs="Arial"/>
          <w:sz w:val="24"/>
          <w:szCs w:val="24"/>
        </w:rPr>
      </w:pPr>
    </w:p>
    <w:p w:rsidR="0035746D" w:rsidRDefault="0035746D" w:rsidP="0035746D"/>
    <w:p w:rsidR="0035746D" w:rsidRDefault="0035746D" w:rsidP="0035746D">
      <w:pPr>
        <w:rPr>
          <w:vanish/>
        </w:rPr>
      </w:pPr>
    </w:p>
    <w:p w:rsidR="0035746D" w:rsidRDefault="0035746D" w:rsidP="0035746D">
      <w:pPr>
        <w:rPr>
          <w:vanish/>
        </w:rPr>
      </w:pPr>
    </w:p>
    <w:p w:rsidR="0035746D" w:rsidRDefault="0035746D" w:rsidP="0035746D">
      <w:pPr>
        <w:rPr>
          <w:rFonts w:ascii="Arial" w:hAnsi="Arial" w:cs="Arial"/>
          <w:b/>
          <w:sz w:val="24"/>
        </w:rPr>
      </w:pPr>
    </w:p>
    <w:tbl>
      <w:tblPr>
        <w:tblpPr w:leftFromText="141" w:rightFromText="141" w:bottomFromText="200" w:vertAnchor="text" w:horzAnchor="margin" w:tblpXSpec="center" w:tblpY="2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945"/>
      </w:tblGrid>
      <w:tr w:rsidR="0035746D" w:rsidTr="0035746D">
        <w:trPr>
          <w:trHeight w:val="828"/>
        </w:trPr>
        <w:tc>
          <w:tcPr>
            <w:tcW w:w="35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35746D" w:rsidRDefault="0035746D">
            <w:pPr>
              <w:spacing w:line="276" w:lineRule="auto"/>
              <w:rPr>
                <w:rFonts w:ascii="Arial" w:hAnsi="Arial" w:cs="Arial"/>
                <w:b/>
                <w:sz w:val="24"/>
              </w:rPr>
            </w:pPr>
          </w:p>
          <w:p w:rsidR="0035746D" w:rsidRDefault="0035746D">
            <w:pPr>
              <w:spacing w:line="276" w:lineRule="auto"/>
              <w:rPr>
                <w:rFonts w:ascii="Arial" w:hAnsi="Arial" w:cs="Arial"/>
                <w:b/>
                <w:sz w:val="24"/>
              </w:rPr>
            </w:pPr>
            <w:r>
              <w:rPr>
                <w:rFonts w:ascii="Arial" w:hAnsi="Arial" w:cs="Arial"/>
                <w:b/>
                <w:sz w:val="24"/>
              </w:rPr>
              <w:t>Durée de la convention :</w:t>
            </w:r>
          </w:p>
          <w:p w:rsidR="0035746D" w:rsidRDefault="0035746D">
            <w:pPr>
              <w:spacing w:line="276" w:lineRule="auto"/>
              <w:rPr>
                <w:rFonts w:ascii="Arial" w:hAnsi="Arial" w:cs="Arial"/>
                <w:b/>
                <w:sz w:val="24"/>
              </w:rPr>
            </w:pPr>
          </w:p>
          <w:p w:rsidR="0035746D" w:rsidRDefault="0035746D">
            <w:pPr>
              <w:spacing w:line="276" w:lineRule="auto"/>
              <w:rPr>
                <w:rFonts w:ascii="Arial" w:hAnsi="Arial" w:cs="Arial"/>
                <w:b/>
                <w:sz w:val="24"/>
              </w:rPr>
            </w:pPr>
          </w:p>
        </w:tc>
        <w:tc>
          <w:tcPr>
            <w:tcW w:w="6945" w:type="dxa"/>
            <w:tcBorders>
              <w:top w:val="single" w:sz="4" w:space="0" w:color="auto"/>
              <w:left w:val="single" w:sz="4" w:space="0" w:color="auto"/>
              <w:bottom w:val="single" w:sz="4" w:space="0" w:color="auto"/>
              <w:right w:val="single" w:sz="4" w:space="0" w:color="auto"/>
            </w:tcBorders>
          </w:tcPr>
          <w:p w:rsidR="0035746D" w:rsidRDefault="0035746D">
            <w:pPr>
              <w:spacing w:line="276" w:lineRule="auto"/>
              <w:rPr>
                <w:rFonts w:ascii="Arial" w:hAnsi="Arial" w:cs="Arial"/>
                <w:b/>
                <w:sz w:val="24"/>
              </w:rPr>
            </w:pPr>
          </w:p>
          <w:p w:rsidR="0035746D" w:rsidRPr="0098139D" w:rsidRDefault="0035746D">
            <w:pPr>
              <w:spacing w:line="276" w:lineRule="auto"/>
              <w:rPr>
                <w:rFonts w:ascii="Arial" w:hAnsi="Arial" w:cs="Arial"/>
                <w:sz w:val="24"/>
              </w:rPr>
            </w:pPr>
            <w:r w:rsidRPr="0098139D">
              <w:rPr>
                <w:rFonts w:ascii="Arial" w:hAnsi="Arial" w:cs="Arial"/>
                <w:sz w:val="24"/>
              </w:rPr>
              <w:t xml:space="preserve">Pour 3 ans avec ajustement </w:t>
            </w:r>
            <w:r w:rsidR="0098139D" w:rsidRPr="0098139D">
              <w:rPr>
                <w:rFonts w:ascii="Arial" w:hAnsi="Arial" w:cs="Arial"/>
                <w:sz w:val="24"/>
              </w:rPr>
              <w:t>annuel</w:t>
            </w:r>
            <w:r w:rsidR="0098139D">
              <w:rPr>
                <w:rFonts w:ascii="Arial" w:hAnsi="Arial" w:cs="Arial"/>
                <w:sz w:val="24"/>
              </w:rPr>
              <w:t xml:space="preserve"> (inhérent au projet d’école)</w:t>
            </w:r>
          </w:p>
        </w:tc>
      </w:tr>
    </w:tbl>
    <w:p w:rsidR="0035746D" w:rsidRDefault="0035746D" w:rsidP="0035746D">
      <w:pPr>
        <w:rPr>
          <w:rFonts w:ascii="Arial" w:eastAsia="Times New Roman" w:hAnsi="Arial" w:cs="Arial"/>
          <w:b/>
          <w:sz w:val="24"/>
          <w:lang w:eastAsia="fr-FR"/>
        </w:rPr>
      </w:pPr>
    </w:p>
    <w:p w:rsidR="0035746D" w:rsidRDefault="0035746D" w:rsidP="0035746D">
      <w:pPr>
        <w:rPr>
          <w:rFonts w:ascii="Arial" w:hAnsi="Arial" w:cs="Arial"/>
          <w:b/>
          <w:sz w:val="24"/>
        </w:rPr>
      </w:pPr>
    </w:p>
    <w:p w:rsidR="0035746D" w:rsidRDefault="0035746D" w:rsidP="0035746D">
      <w:pPr>
        <w:rPr>
          <w:rFonts w:ascii="Arial" w:hAnsi="Arial" w:cs="Arial"/>
          <w:b/>
          <w:sz w:val="24"/>
        </w:rPr>
      </w:pPr>
    </w:p>
    <w:p w:rsidR="0035746D" w:rsidRDefault="0035746D" w:rsidP="0035746D">
      <w:pPr>
        <w:rPr>
          <w:rFonts w:ascii="Arial" w:hAnsi="Arial" w:cs="Arial"/>
          <w:b/>
          <w:sz w:val="24"/>
        </w:rPr>
      </w:pPr>
    </w:p>
    <w:p w:rsidR="0035746D" w:rsidRDefault="0035746D" w:rsidP="0035746D">
      <w:pPr>
        <w:ind w:left="5245" w:hanging="5245"/>
        <w:rPr>
          <w:rFonts w:ascii="Arial" w:hAnsi="Arial" w:cs="Arial"/>
          <w:b/>
          <w:sz w:val="24"/>
        </w:rPr>
      </w:pPr>
      <w:r>
        <w:rPr>
          <w:rFonts w:ascii="Arial" w:hAnsi="Arial" w:cs="Arial"/>
          <w:b/>
          <w:sz w:val="24"/>
        </w:rPr>
        <w:t>La collectivité territoriale ou son représentant</w:t>
      </w:r>
    </w:p>
    <w:p w:rsidR="0035746D" w:rsidRDefault="0035746D" w:rsidP="0035746D">
      <w:pPr>
        <w:rPr>
          <w:rFonts w:ascii="Arial" w:hAnsi="Arial" w:cs="Arial"/>
          <w:b/>
          <w:sz w:val="24"/>
        </w:rPr>
      </w:pPr>
    </w:p>
    <w:p w:rsidR="0098139D" w:rsidRDefault="0098139D" w:rsidP="0035746D">
      <w:pPr>
        <w:rPr>
          <w:rFonts w:ascii="Arial" w:hAnsi="Arial" w:cs="Arial"/>
          <w:b/>
          <w:sz w:val="24"/>
        </w:rPr>
      </w:pPr>
    </w:p>
    <w:p w:rsidR="0035746D" w:rsidRDefault="0035746D" w:rsidP="0035746D">
      <w:pPr>
        <w:rPr>
          <w:rFonts w:ascii="Arial" w:hAnsi="Arial" w:cs="Arial"/>
          <w:b/>
          <w:sz w:val="24"/>
        </w:rPr>
      </w:pPr>
      <w:r>
        <w:rPr>
          <w:rFonts w:ascii="Arial" w:hAnsi="Arial" w:cs="Arial"/>
          <w:b/>
          <w:sz w:val="24"/>
        </w:rPr>
        <w:t xml:space="preserve">   </w:t>
      </w:r>
    </w:p>
    <w:p w:rsidR="0035746D" w:rsidRDefault="0035746D" w:rsidP="0035746D">
      <w:pPr>
        <w:rPr>
          <w:rFonts w:ascii="Arial" w:hAnsi="Arial" w:cs="Arial"/>
          <w:b/>
          <w:sz w:val="24"/>
        </w:rPr>
      </w:pPr>
      <w:r>
        <w:rPr>
          <w:rFonts w:ascii="Arial" w:hAnsi="Arial" w:cs="Arial"/>
          <w:b/>
          <w:sz w:val="24"/>
        </w:rPr>
        <w:t xml:space="preserve"> </w:t>
      </w:r>
      <w:proofErr w:type="gramStart"/>
      <w:r>
        <w:rPr>
          <w:rFonts w:ascii="Arial" w:hAnsi="Arial" w:cs="Arial"/>
          <w:b/>
          <w:sz w:val="24"/>
        </w:rPr>
        <w:t>l’IEN</w:t>
      </w:r>
      <w:proofErr w:type="gramEnd"/>
      <w:r>
        <w:rPr>
          <w:rFonts w:ascii="Arial" w:hAnsi="Arial" w:cs="Arial"/>
          <w:b/>
          <w:sz w:val="24"/>
        </w:rPr>
        <w:t xml:space="preserve">                                                                     Le directeur d’école</w:t>
      </w:r>
    </w:p>
    <w:p w:rsidR="0035746D" w:rsidRDefault="0035746D" w:rsidP="0035746D">
      <w:pPr>
        <w:rPr>
          <w:rFonts w:ascii="Arial" w:hAnsi="Arial" w:cs="Arial"/>
          <w:b/>
          <w:sz w:val="24"/>
        </w:rPr>
      </w:pPr>
    </w:p>
    <w:p w:rsidR="0035746D" w:rsidRDefault="0035746D" w:rsidP="0035746D">
      <w:pPr>
        <w:rPr>
          <w:rFonts w:ascii="Tahoma" w:hAnsi="Tahoma" w:cs="Times New Roman"/>
          <w:sz w:val="20"/>
        </w:rPr>
      </w:pPr>
    </w:p>
    <w:p w:rsidR="0035746D" w:rsidRDefault="0035746D">
      <w:pPr>
        <w:rPr>
          <w:rFonts w:ascii="Arial" w:hAnsi="Arial" w:cs="Arial"/>
          <w:sz w:val="24"/>
          <w:szCs w:val="24"/>
        </w:rPr>
      </w:pPr>
    </w:p>
    <w:sectPr w:rsidR="0035746D" w:rsidSect="00560AC1">
      <w:pgSz w:w="11906" w:h="16838"/>
      <w:pgMar w:top="992"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85E"/>
    <w:multiLevelType w:val="hybridMultilevel"/>
    <w:tmpl w:val="FE0821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D7EFC"/>
    <w:multiLevelType w:val="hybridMultilevel"/>
    <w:tmpl w:val="C7D6ECEE"/>
    <w:lvl w:ilvl="0" w:tplc="B582F4E0">
      <w:start w:val="1"/>
      <w:numFmt w:val="bullet"/>
      <w:lvlText w:val=""/>
      <w:lvlJc w:val="left"/>
      <w:pPr>
        <w:ind w:left="720" w:hanging="360"/>
      </w:pPr>
      <w:rPr>
        <w:rFonts w:ascii="Webdings" w:hAnsi="Webdings" w:hint="default"/>
        <w:color w:val="00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8D391D"/>
    <w:multiLevelType w:val="hybridMultilevel"/>
    <w:tmpl w:val="05B425FE"/>
    <w:lvl w:ilvl="0" w:tplc="DECE26D4">
      <w:start w:val="1"/>
      <w:numFmt w:val="bullet"/>
      <w:lvlText w:val=""/>
      <w:lvlJc w:val="left"/>
      <w:pPr>
        <w:ind w:left="720" w:hanging="360"/>
      </w:pPr>
      <w:rPr>
        <w:rFonts w:ascii="Wingdings" w:hAnsi="Wingdings" w:hint="default"/>
        <w:color w:val="000000"/>
        <w:sz w:val="20"/>
        <w:szCs w:val="20"/>
      </w:rPr>
    </w:lvl>
    <w:lvl w:ilvl="1" w:tplc="DECE26D4">
      <w:start w:val="1"/>
      <w:numFmt w:val="bullet"/>
      <w:lvlText w:val=""/>
      <w:lvlJc w:val="left"/>
      <w:pPr>
        <w:ind w:left="1440" w:hanging="360"/>
      </w:pPr>
      <w:rPr>
        <w:rFonts w:ascii="Wingdings" w:hAnsi="Wingdings" w:hint="default"/>
        <w:color w:val="000000"/>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C315EB"/>
    <w:multiLevelType w:val="hybridMultilevel"/>
    <w:tmpl w:val="FE941A5E"/>
    <w:lvl w:ilvl="0" w:tplc="DA660C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AC14D0"/>
    <w:multiLevelType w:val="hybridMultilevel"/>
    <w:tmpl w:val="4E0A4566"/>
    <w:lvl w:ilvl="0" w:tplc="122C6B3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7C5EEA"/>
    <w:multiLevelType w:val="hybridMultilevel"/>
    <w:tmpl w:val="0F8A89C6"/>
    <w:lvl w:ilvl="0" w:tplc="B582F4E0">
      <w:start w:val="1"/>
      <w:numFmt w:val="bullet"/>
      <w:lvlText w:val=""/>
      <w:lvlJc w:val="left"/>
      <w:pPr>
        <w:ind w:left="720" w:hanging="360"/>
      </w:pPr>
      <w:rPr>
        <w:rFonts w:ascii="Webdings" w:hAnsi="Webdings" w:hint="default"/>
        <w:color w:val="00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C1"/>
    <w:rsid w:val="0003249A"/>
    <w:rsid w:val="000A51F5"/>
    <w:rsid w:val="00146E04"/>
    <w:rsid w:val="00176B26"/>
    <w:rsid w:val="00205957"/>
    <w:rsid w:val="00281EC7"/>
    <w:rsid w:val="002C0330"/>
    <w:rsid w:val="002C0541"/>
    <w:rsid w:val="002D7242"/>
    <w:rsid w:val="00332956"/>
    <w:rsid w:val="0035746D"/>
    <w:rsid w:val="00436785"/>
    <w:rsid w:val="00442BAD"/>
    <w:rsid w:val="00560195"/>
    <w:rsid w:val="00560AC1"/>
    <w:rsid w:val="005A6654"/>
    <w:rsid w:val="005B0016"/>
    <w:rsid w:val="005D772D"/>
    <w:rsid w:val="005E1094"/>
    <w:rsid w:val="005F29D4"/>
    <w:rsid w:val="00625D3D"/>
    <w:rsid w:val="00702526"/>
    <w:rsid w:val="007335D6"/>
    <w:rsid w:val="007727E9"/>
    <w:rsid w:val="007E0BFB"/>
    <w:rsid w:val="00866A47"/>
    <w:rsid w:val="008C56C7"/>
    <w:rsid w:val="00907322"/>
    <w:rsid w:val="0098139D"/>
    <w:rsid w:val="009A5CCA"/>
    <w:rsid w:val="00A1246F"/>
    <w:rsid w:val="00B15E33"/>
    <w:rsid w:val="00B27D18"/>
    <w:rsid w:val="00B83C74"/>
    <w:rsid w:val="00CB04F0"/>
    <w:rsid w:val="00DD57A6"/>
    <w:rsid w:val="00EC0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27EC"/>
  <w15:chartTrackingRefBased/>
  <w15:docId w15:val="{913FE2C7-AD3B-4532-96B5-173C3C7F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E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6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A51F5"/>
    <w:pPr>
      <w:ind w:left="720"/>
      <w:contextualSpacing/>
    </w:pPr>
  </w:style>
  <w:style w:type="paragraph" w:styleId="Textedebulles">
    <w:name w:val="Balloon Text"/>
    <w:basedOn w:val="Normal"/>
    <w:link w:val="TextedebullesCar"/>
    <w:uiPriority w:val="99"/>
    <w:semiHidden/>
    <w:unhideWhenUsed/>
    <w:rsid w:val="00281E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LEQUART</dc:creator>
  <cp:keywords/>
  <dc:description/>
  <cp:lastModifiedBy>Cécile LEQUART</cp:lastModifiedBy>
  <cp:revision>7</cp:revision>
  <cp:lastPrinted>2024-02-19T12:21:00Z</cp:lastPrinted>
  <dcterms:created xsi:type="dcterms:W3CDTF">2024-02-06T18:05:00Z</dcterms:created>
  <dcterms:modified xsi:type="dcterms:W3CDTF">2024-02-20T14:01:00Z</dcterms:modified>
</cp:coreProperties>
</file>